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8EFD17" w14:textId="77777777" w:rsidR="00E44E0F" w:rsidRDefault="00E44E0F" w:rsidP="00E44E0F">
      <w:pPr>
        <w:spacing w:line="276" w:lineRule="auto"/>
        <w:ind w:right="-46"/>
        <w:jc w:val="both"/>
        <w:outlineLvl w:val="0"/>
        <w:rPr>
          <w:rFonts w:ascii="Century Gothic" w:hAnsi="Century Gothic" w:cs="Calibri"/>
          <w:bCs/>
          <w:sz w:val="22"/>
          <w:szCs w:val="22"/>
        </w:rPr>
      </w:pPr>
      <w:bookmarkStart w:id="0" w:name="_Hlk55907638"/>
      <w:r>
        <w:rPr>
          <w:rFonts w:ascii="Century Gothic" w:hAnsi="Century Gothic" w:cs="Calibri"/>
          <w:b/>
          <w:sz w:val="22"/>
          <w:szCs w:val="22"/>
        </w:rPr>
        <w:t>Javna agencija Republike Slovenije za varnost prometa</w:t>
      </w:r>
    </w:p>
    <w:p w14:paraId="11902D1B" w14:textId="77777777" w:rsidR="00E44E0F" w:rsidRPr="00FA2C6B" w:rsidRDefault="00E44E0F" w:rsidP="00E44E0F">
      <w:pPr>
        <w:spacing w:line="276" w:lineRule="auto"/>
        <w:ind w:right="-46"/>
        <w:jc w:val="both"/>
        <w:outlineLvl w:val="0"/>
        <w:rPr>
          <w:rFonts w:ascii="Century Gothic" w:hAnsi="Century Gothic" w:cs="Calibri"/>
          <w:bCs/>
          <w:sz w:val="22"/>
          <w:szCs w:val="22"/>
        </w:rPr>
      </w:pPr>
      <w:r>
        <w:rPr>
          <w:rFonts w:ascii="Century Gothic" w:hAnsi="Century Gothic" w:cs="Calibri"/>
          <w:bCs/>
          <w:sz w:val="22"/>
          <w:szCs w:val="22"/>
        </w:rPr>
        <w:t>Kotnikova ulica 19A, 1000 Ljubljana</w:t>
      </w:r>
    </w:p>
    <w:p w14:paraId="631F1ECD" w14:textId="77777777" w:rsidR="00E44E0F" w:rsidRPr="00FA2C6B" w:rsidRDefault="00E44E0F" w:rsidP="00E44E0F">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matična številka: </w:t>
      </w:r>
      <w:r>
        <w:rPr>
          <w:rFonts w:ascii="Century Gothic" w:hAnsi="Century Gothic" w:cs="Calibri"/>
          <w:sz w:val="22"/>
          <w:szCs w:val="22"/>
        </w:rPr>
        <w:t>3788164000</w:t>
      </w:r>
    </w:p>
    <w:p w14:paraId="3BED8EF1" w14:textId="77777777" w:rsidR="00E44E0F" w:rsidRPr="00FA2C6B" w:rsidRDefault="00E44E0F" w:rsidP="00E44E0F">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davčna številka: </w:t>
      </w:r>
      <w:r>
        <w:rPr>
          <w:rFonts w:ascii="Century Gothic" w:hAnsi="Century Gothic" w:cs="Calibri"/>
          <w:sz w:val="22"/>
          <w:szCs w:val="22"/>
        </w:rPr>
        <w:t>23272856</w:t>
      </w:r>
      <w:r w:rsidRPr="00FA2C6B">
        <w:rPr>
          <w:rFonts w:ascii="Century Gothic" w:hAnsi="Century Gothic" w:cs="Calibri"/>
          <w:sz w:val="22"/>
          <w:szCs w:val="22"/>
        </w:rPr>
        <w:t>,</w:t>
      </w:r>
    </w:p>
    <w:p w14:paraId="16B0FE3C" w14:textId="29362B78" w:rsidR="000527DE" w:rsidRPr="00FA2C6B" w:rsidRDefault="00E44E0F" w:rsidP="000527DE">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 xml:space="preserve">ki ga </w:t>
      </w:r>
      <w:r w:rsidRPr="000527DE">
        <w:rPr>
          <w:rFonts w:ascii="Century Gothic" w:hAnsi="Century Gothic" w:cs="Calibri"/>
          <w:sz w:val="22"/>
          <w:szCs w:val="22"/>
        </w:rPr>
        <w:t>zastopa dire</w:t>
      </w:r>
      <w:r w:rsidR="00054C5B">
        <w:rPr>
          <w:rFonts w:ascii="Century Gothic" w:hAnsi="Century Gothic" w:cs="Calibri"/>
          <w:sz w:val="22"/>
          <w:szCs w:val="22"/>
        </w:rPr>
        <w:t>ktorica Simona Felser</w:t>
      </w:r>
    </w:p>
    <w:p w14:paraId="1FDBFEAB" w14:textId="1F15FB19" w:rsidR="00E44E0F" w:rsidRPr="00FA2C6B" w:rsidRDefault="00E44E0F" w:rsidP="00E44E0F">
      <w:pPr>
        <w:spacing w:line="276" w:lineRule="auto"/>
        <w:ind w:right="-46"/>
        <w:jc w:val="both"/>
        <w:rPr>
          <w:rFonts w:ascii="Century Gothic" w:hAnsi="Century Gothic" w:cs="Calibri"/>
          <w:sz w:val="22"/>
          <w:szCs w:val="22"/>
        </w:rPr>
      </w:pPr>
      <w:r w:rsidRPr="00FA2C6B">
        <w:rPr>
          <w:rFonts w:ascii="Century Gothic" w:hAnsi="Century Gothic" w:cs="Calibri"/>
          <w:sz w:val="22"/>
          <w:szCs w:val="22"/>
        </w:rPr>
        <w:t>(v nadaljevanju tudi: »</w:t>
      </w:r>
      <w:r>
        <w:rPr>
          <w:rFonts w:ascii="Century Gothic" w:hAnsi="Century Gothic" w:cs="Calibri"/>
          <w:b/>
          <w:bCs/>
          <w:sz w:val="22"/>
          <w:szCs w:val="22"/>
        </w:rPr>
        <w:t>naročnik</w:t>
      </w:r>
      <w:r w:rsidRPr="00FA2C6B">
        <w:rPr>
          <w:rFonts w:ascii="Century Gothic" w:hAnsi="Century Gothic" w:cs="Calibri"/>
          <w:sz w:val="22"/>
          <w:szCs w:val="22"/>
        </w:rPr>
        <w:t>«)</w:t>
      </w:r>
    </w:p>
    <w:bookmarkEnd w:id="0"/>
    <w:p w14:paraId="55C5B266" w14:textId="77777777" w:rsidR="00E44E0F" w:rsidRPr="006B12B9" w:rsidRDefault="00E44E0F" w:rsidP="00E44E0F">
      <w:pPr>
        <w:spacing w:line="276" w:lineRule="auto"/>
        <w:ind w:right="965"/>
        <w:jc w:val="both"/>
        <w:rPr>
          <w:rFonts w:ascii="Century Gothic" w:hAnsi="Century Gothic" w:cs="Calibri"/>
          <w:b/>
        </w:rPr>
      </w:pPr>
    </w:p>
    <w:p w14:paraId="3537985F" w14:textId="77777777" w:rsidR="00645165" w:rsidRPr="00C75F1E" w:rsidRDefault="00645165" w:rsidP="00645165">
      <w:pPr>
        <w:spacing w:line="276" w:lineRule="auto"/>
        <w:ind w:right="965"/>
        <w:jc w:val="both"/>
        <w:rPr>
          <w:rFonts w:ascii="Century Gothic" w:hAnsi="Century Gothic" w:cs="Calibri"/>
          <w:b/>
          <w:sz w:val="22"/>
          <w:szCs w:val="22"/>
        </w:rPr>
      </w:pPr>
    </w:p>
    <w:p w14:paraId="30DD3D1E" w14:textId="77777777" w:rsidR="00645165" w:rsidRPr="00C75F1E" w:rsidRDefault="00645165" w:rsidP="00645165">
      <w:pPr>
        <w:spacing w:line="276" w:lineRule="auto"/>
        <w:ind w:right="965"/>
        <w:jc w:val="both"/>
        <w:rPr>
          <w:rFonts w:ascii="Century Gothic" w:hAnsi="Century Gothic" w:cs="Calibri"/>
          <w:b/>
          <w:sz w:val="22"/>
          <w:szCs w:val="22"/>
        </w:rPr>
      </w:pPr>
    </w:p>
    <w:p w14:paraId="327E821D" w14:textId="77777777" w:rsidR="00645165" w:rsidRPr="00C75F1E" w:rsidRDefault="00645165" w:rsidP="00645165">
      <w:pPr>
        <w:spacing w:line="276" w:lineRule="auto"/>
        <w:ind w:right="965"/>
        <w:jc w:val="both"/>
        <w:rPr>
          <w:rFonts w:ascii="Century Gothic" w:hAnsi="Century Gothic" w:cs="Calibri"/>
          <w:b/>
          <w:sz w:val="22"/>
          <w:szCs w:val="22"/>
        </w:rPr>
      </w:pPr>
    </w:p>
    <w:p w14:paraId="3A5260B0" w14:textId="77777777" w:rsidR="00645165" w:rsidRPr="00C75F1E" w:rsidRDefault="00645165" w:rsidP="00645165">
      <w:pPr>
        <w:spacing w:line="276" w:lineRule="auto"/>
        <w:ind w:right="965"/>
        <w:jc w:val="both"/>
        <w:rPr>
          <w:rFonts w:ascii="Century Gothic" w:hAnsi="Century Gothic" w:cs="Calibri"/>
          <w:b/>
          <w:sz w:val="22"/>
          <w:szCs w:val="22"/>
        </w:rPr>
      </w:pPr>
    </w:p>
    <w:p w14:paraId="055404BA" w14:textId="77777777" w:rsidR="00645165" w:rsidRPr="00C75F1E" w:rsidRDefault="00645165" w:rsidP="00645165">
      <w:pPr>
        <w:spacing w:line="276" w:lineRule="auto"/>
        <w:ind w:right="965"/>
        <w:jc w:val="both"/>
        <w:rPr>
          <w:rFonts w:ascii="Century Gothic" w:hAnsi="Century Gothic" w:cs="Calibri"/>
          <w:szCs w:val="22"/>
        </w:rPr>
      </w:pPr>
      <w:r w:rsidRPr="00C75F1E">
        <w:rPr>
          <w:rFonts w:ascii="Century Gothic" w:hAnsi="Century Gothic" w:cs="Calibri"/>
          <w:sz w:val="22"/>
          <w:szCs w:val="22"/>
        </w:rPr>
        <w:t>in</w:t>
      </w:r>
    </w:p>
    <w:p w14:paraId="0345FD4F" w14:textId="77777777" w:rsidR="00645165" w:rsidRPr="00C75F1E" w:rsidRDefault="00645165" w:rsidP="00645165">
      <w:pPr>
        <w:spacing w:line="276" w:lineRule="auto"/>
        <w:ind w:right="965"/>
        <w:jc w:val="both"/>
        <w:rPr>
          <w:rFonts w:ascii="Century Gothic" w:hAnsi="Century Gothic" w:cs="Calibri"/>
          <w:sz w:val="22"/>
          <w:szCs w:val="22"/>
        </w:rPr>
      </w:pPr>
      <w:r w:rsidRPr="00C75F1E">
        <w:rPr>
          <w:rFonts w:ascii="Century Gothic" w:hAnsi="Century Gothic" w:cs="Calibri"/>
          <w:sz w:val="22"/>
          <w:szCs w:val="22"/>
        </w:rPr>
        <w:t xml:space="preserve"> </w:t>
      </w:r>
    </w:p>
    <w:p w14:paraId="2F1379D8" w14:textId="77777777" w:rsidR="00645165" w:rsidRPr="00C75F1E" w:rsidRDefault="00645165" w:rsidP="00645165">
      <w:pPr>
        <w:spacing w:line="276" w:lineRule="auto"/>
        <w:rPr>
          <w:rFonts w:ascii="Century Gothic" w:hAnsi="Century Gothic" w:cs="Calibri"/>
          <w:b/>
          <w:sz w:val="22"/>
          <w:szCs w:val="22"/>
        </w:rPr>
      </w:pPr>
    </w:p>
    <w:p w14:paraId="19362B84" w14:textId="77777777" w:rsidR="00645165" w:rsidRPr="00C75F1E" w:rsidRDefault="00645165" w:rsidP="00645165">
      <w:pPr>
        <w:spacing w:line="276" w:lineRule="auto"/>
        <w:rPr>
          <w:rFonts w:ascii="Century Gothic" w:hAnsi="Century Gothic" w:cs="Calibri"/>
          <w:b/>
          <w:sz w:val="22"/>
          <w:szCs w:val="22"/>
        </w:rPr>
      </w:pPr>
    </w:p>
    <w:p w14:paraId="4E301B7A" w14:textId="77777777" w:rsidR="00645165" w:rsidRPr="00C75F1E" w:rsidRDefault="00645165" w:rsidP="00645165">
      <w:pPr>
        <w:spacing w:line="276" w:lineRule="auto"/>
        <w:rPr>
          <w:rFonts w:ascii="Century Gothic" w:hAnsi="Century Gothic" w:cs="Calibri"/>
          <w:b/>
          <w:sz w:val="22"/>
          <w:szCs w:val="22"/>
        </w:rPr>
      </w:pPr>
    </w:p>
    <w:p w14:paraId="269AFDD3"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 .....................,</w:t>
      </w:r>
    </w:p>
    <w:p w14:paraId="23084DB6"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 xml:space="preserve">Matična številka: .........., </w:t>
      </w:r>
    </w:p>
    <w:p w14:paraId="109A1297"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 xml:space="preserve">Davčna številka: ..........., </w:t>
      </w:r>
    </w:p>
    <w:p w14:paraId="01C7EBAC"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 xml:space="preserve">TRR: .........., </w:t>
      </w:r>
    </w:p>
    <w:p w14:paraId="6DA8DD87"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ki ga zastopa ..........</w:t>
      </w:r>
    </w:p>
    <w:p w14:paraId="02477F28"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(v nadaljevanju »</w:t>
      </w:r>
      <w:r w:rsidRPr="00C75F1E">
        <w:rPr>
          <w:rFonts w:ascii="Century Gothic" w:hAnsi="Century Gothic" w:cs="Calibri"/>
          <w:b/>
          <w:sz w:val="22"/>
          <w:szCs w:val="22"/>
        </w:rPr>
        <w:t>izvajalec</w:t>
      </w:r>
      <w:r w:rsidRPr="00C75F1E">
        <w:rPr>
          <w:rFonts w:ascii="Century Gothic" w:hAnsi="Century Gothic" w:cs="Calibri"/>
          <w:sz w:val="22"/>
          <w:szCs w:val="22"/>
        </w:rPr>
        <w:t>«)</w:t>
      </w:r>
    </w:p>
    <w:p w14:paraId="0BE5D65C" w14:textId="77777777" w:rsidR="00645165" w:rsidRPr="00C75F1E" w:rsidRDefault="00645165" w:rsidP="00645165">
      <w:pPr>
        <w:spacing w:line="276" w:lineRule="auto"/>
        <w:rPr>
          <w:rFonts w:ascii="Century Gothic" w:hAnsi="Century Gothic" w:cs="Calibri"/>
          <w:b/>
          <w:sz w:val="22"/>
          <w:szCs w:val="22"/>
        </w:rPr>
      </w:pPr>
    </w:p>
    <w:p w14:paraId="0B5D3D14" w14:textId="77777777" w:rsidR="00645165" w:rsidRPr="00C75F1E" w:rsidRDefault="00645165" w:rsidP="00645165">
      <w:pPr>
        <w:spacing w:line="276" w:lineRule="auto"/>
        <w:rPr>
          <w:rFonts w:ascii="Century Gothic" w:hAnsi="Century Gothic" w:cs="Calibri"/>
          <w:b/>
          <w:sz w:val="22"/>
          <w:szCs w:val="22"/>
        </w:rPr>
      </w:pPr>
    </w:p>
    <w:p w14:paraId="12FCCE79" w14:textId="77777777" w:rsidR="00645165" w:rsidRPr="00C75F1E" w:rsidRDefault="00645165" w:rsidP="00645165">
      <w:pPr>
        <w:spacing w:line="276" w:lineRule="auto"/>
        <w:rPr>
          <w:rFonts w:ascii="Century Gothic" w:hAnsi="Century Gothic" w:cs="Calibri"/>
          <w:b/>
          <w:sz w:val="22"/>
          <w:szCs w:val="22"/>
        </w:rPr>
      </w:pPr>
    </w:p>
    <w:p w14:paraId="0789B49B" w14:textId="77777777" w:rsidR="00645165" w:rsidRPr="00C75F1E" w:rsidRDefault="00645165" w:rsidP="00645165">
      <w:pPr>
        <w:spacing w:line="276" w:lineRule="auto"/>
        <w:rPr>
          <w:rFonts w:ascii="Century Gothic" w:hAnsi="Century Gothic" w:cs="Calibri"/>
          <w:b/>
          <w:sz w:val="22"/>
          <w:szCs w:val="22"/>
        </w:rPr>
      </w:pPr>
    </w:p>
    <w:p w14:paraId="48E2572E" w14:textId="77777777" w:rsidR="00645165" w:rsidRPr="00C75F1E" w:rsidRDefault="00645165" w:rsidP="00645165">
      <w:pPr>
        <w:spacing w:line="276" w:lineRule="auto"/>
        <w:rPr>
          <w:rFonts w:ascii="Century Gothic" w:hAnsi="Century Gothic" w:cs="Calibri"/>
          <w:sz w:val="22"/>
          <w:szCs w:val="22"/>
        </w:rPr>
      </w:pPr>
      <w:r w:rsidRPr="00C75F1E">
        <w:rPr>
          <w:rFonts w:ascii="Century Gothic" w:hAnsi="Century Gothic" w:cs="Calibri"/>
          <w:sz w:val="22"/>
          <w:szCs w:val="22"/>
        </w:rPr>
        <w:t>skleneta</w:t>
      </w:r>
    </w:p>
    <w:p w14:paraId="75B8F42E" w14:textId="0752195B" w:rsidR="007847A2" w:rsidRPr="00C75F1E" w:rsidRDefault="007847A2" w:rsidP="007847A2">
      <w:pPr>
        <w:spacing w:line="276" w:lineRule="auto"/>
        <w:jc w:val="both"/>
        <w:rPr>
          <w:rFonts w:ascii="Century Gothic" w:hAnsi="Century Gothic" w:cs="Arial"/>
          <w:sz w:val="22"/>
          <w:szCs w:val="22"/>
        </w:rPr>
      </w:pPr>
    </w:p>
    <w:p w14:paraId="73A35FFF" w14:textId="5DA6A35A" w:rsidR="00645165" w:rsidRPr="00C75F1E" w:rsidRDefault="00645165" w:rsidP="007847A2">
      <w:pPr>
        <w:spacing w:line="276" w:lineRule="auto"/>
        <w:jc w:val="both"/>
        <w:rPr>
          <w:rFonts w:ascii="Century Gothic" w:hAnsi="Century Gothic" w:cs="Arial"/>
          <w:sz w:val="22"/>
          <w:szCs w:val="22"/>
        </w:rPr>
      </w:pPr>
    </w:p>
    <w:p w14:paraId="5CD589A3" w14:textId="070E192C" w:rsidR="00645165" w:rsidRPr="00C75F1E" w:rsidRDefault="00645165" w:rsidP="007847A2">
      <w:pPr>
        <w:spacing w:line="276" w:lineRule="auto"/>
        <w:jc w:val="both"/>
        <w:rPr>
          <w:rFonts w:ascii="Century Gothic" w:hAnsi="Century Gothic" w:cs="Arial"/>
          <w:sz w:val="22"/>
          <w:szCs w:val="22"/>
        </w:rPr>
      </w:pPr>
    </w:p>
    <w:p w14:paraId="42E85020" w14:textId="77777777" w:rsidR="00645165" w:rsidRPr="00C75F1E" w:rsidRDefault="00645165" w:rsidP="007847A2">
      <w:pPr>
        <w:spacing w:line="276" w:lineRule="auto"/>
        <w:jc w:val="both"/>
        <w:rPr>
          <w:rFonts w:ascii="Century Gothic" w:hAnsi="Century Gothic" w:cs="Arial"/>
          <w:sz w:val="22"/>
          <w:szCs w:val="22"/>
        </w:rPr>
      </w:pPr>
    </w:p>
    <w:p w14:paraId="537C87B7" w14:textId="77777777" w:rsidR="007847A2" w:rsidRPr="00C75F1E" w:rsidRDefault="007847A2" w:rsidP="007847A2">
      <w:pPr>
        <w:spacing w:line="276" w:lineRule="auto"/>
        <w:jc w:val="both"/>
        <w:rPr>
          <w:rFonts w:ascii="Century Gothic" w:hAnsi="Century Gothic" w:cs="Arial"/>
          <w:sz w:val="22"/>
          <w:szCs w:val="22"/>
        </w:rPr>
      </w:pPr>
    </w:p>
    <w:p w14:paraId="454AE685" w14:textId="77777777" w:rsidR="005F4603" w:rsidRDefault="005F4603" w:rsidP="00054C5B">
      <w:pPr>
        <w:spacing w:line="276" w:lineRule="auto"/>
        <w:jc w:val="center"/>
        <w:rPr>
          <w:rFonts w:ascii="Century Gothic" w:hAnsi="Century Gothic"/>
          <w:caps/>
          <w:color w:val="595959"/>
          <w:sz w:val="80"/>
          <w:szCs w:val="80"/>
        </w:rPr>
      </w:pPr>
      <w:r>
        <w:rPr>
          <w:rFonts w:ascii="Century Gothic" w:hAnsi="Century Gothic"/>
          <w:caps/>
          <w:color w:val="595959"/>
          <w:sz w:val="80"/>
          <w:szCs w:val="80"/>
        </w:rPr>
        <w:t>OKVIRNI SPORAZUM</w:t>
      </w:r>
    </w:p>
    <w:p w14:paraId="274D1151" w14:textId="524132B3" w:rsidR="00186E2D" w:rsidRPr="00054C5B" w:rsidRDefault="00237A05" w:rsidP="00054C5B">
      <w:pPr>
        <w:spacing w:line="276" w:lineRule="auto"/>
        <w:jc w:val="center"/>
        <w:rPr>
          <w:rFonts w:ascii="Century Gothic" w:hAnsi="Century Gothic"/>
          <w:color w:val="595959"/>
          <w:sz w:val="52"/>
          <w:szCs w:val="52"/>
        </w:rPr>
      </w:pPr>
      <w:r w:rsidRPr="005F4603">
        <w:rPr>
          <w:rFonts w:ascii="Century Gothic" w:hAnsi="Century Gothic"/>
          <w:color w:val="595959"/>
          <w:sz w:val="52"/>
          <w:szCs w:val="52"/>
        </w:rPr>
        <w:t xml:space="preserve">za </w:t>
      </w:r>
      <w:r w:rsidRPr="00237A05">
        <w:rPr>
          <w:rFonts w:ascii="Century Gothic" w:hAnsi="Century Gothic"/>
          <w:color w:val="595959"/>
          <w:sz w:val="52"/>
          <w:szCs w:val="52"/>
        </w:rPr>
        <w:t>izvajanje finančno - računovodskih storitev z uporabo programskih rešitev za obdobje 36 mesecev</w:t>
      </w:r>
    </w:p>
    <w:p w14:paraId="72080A48" w14:textId="77777777" w:rsidR="007847A2" w:rsidRPr="00C75F1E" w:rsidRDefault="007847A2" w:rsidP="007847A2">
      <w:pPr>
        <w:spacing w:line="276" w:lineRule="auto"/>
        <w:rPr>
          <w:rFonts w:ascii="Century Gothic" w:hAnsi="Century Gothic"/>
          <w:caps/>
          <w:color w:val="595959"/>
          <w:sz w:val="22"/>
          <w:szCs w:val="22"/>
        </w:rPr>
      </w:pPr>
    </w:p>
    <w:p w14:paraId="66EE5E95" w14:textId="773F0F1A" w:rsidR="001F6CCF" w:rsidRPr="00C75F1E" w:rsidRDefault="00FD7A69" w:rsidP="007847A2">
      <w:pPr>
        <w:spacing w:line="276" w:lineRule="auto"/>
        <w:jc w:val="both"/>
        <w:rPr>
          <w:rFonts w:ascii="Century Gothic" w:hAnsi="Century Gothic" w:cs="Arial"/>
          <w:sz w:val="22"/>
          <w:szCs w:val="22"/>
        </w:rPr>
      </w:pPr>
      <w:r w:rsidRPr="00C75F1E">
        <w:rPr>
          <w:rFonts w:ascii="Century Gothic" w:hAnsi="Century Gothic"/>
          <w:caps/>
          <w:color w:val="595959"/>
          <w:sz w:val="28"/>
          <w:szCs w:val="80"/>
        </w:rPr>
        <w:br w:type="page"/>
      </w:r>
      <w:r w:rsidR="001F6CCF" w:rsidRPr="00C75F1E">
        <w:rPr>
          <w:rFonts w:ascii="Arial" w:hAnsi="Arial" w:cs="Arial"/>
          <w:sz w:val="20"/>
          <w:szCs w:val="20"/>
        </w:rPr>
        <w:lastRenderedPageBreak/>
        <w:t> </w:t>
      </w:r>
    </w:p>
    <w:p w14:paraId="61AF6859" w14:textId="5CA5AF46" w:rsidR="001F6CCF" w:rsidRPr="00C75F1E" w:rsidRDefault="001F6CCF"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UVODNE DOLOČBE</w:t>
      </w:r>
    </w:p>
    <w:p w14:paraId="2142FF97" w14:textId="486D84E2" w:rsidR="001F6CCF" w:rsidRPr="00C75F1E" w:rsidRDefault="001F6CCF" w:rsidP="00DF1269">
      <w:pPr>
        <w:spacing w:line="276" w:lineRule="auto"/>
        <w:jc w:val="both"/>
        <w:rPr>
          <w:rFonts w:ascii="Century Gothic" w:hAnsi="Century Gothic" w:cs="Arial"/>
          <w:sz w:val="22"/>
          <w:szCs w:val="22"/>
        </w:rPr>
      </w:pPr>
    </w:p>
    <w:p w14:paraId="13F8B3DB" w14:textId="15A4F9E2" w:rsidR="007847A2" w:rsidRPr="00C75F1E" w:rsidRDefault="007847A2" w:rsidP="007847A2">
      <w:pPr>
        <w:pStyle w:val="Odstavekseznama"/>
        <w:numPr>
          <w:ilvl w:val="0"/>
          <w:numId w:val="25"/>
        </w:numPr>
        <w:spacing w:line="276" w:lineRule="auto"/>
        <w:jc w:val="center"/>
        <w:rPr>
          <w:rFonts w:ascii="Century Gothic" w:hAnsi="Century Gothic" w:cs="Arial"/>
          <w:sz w:val="22"/>
          <w:szCs w:val="22"/>
          <w:lang w:val="sl-SI"/>
        </w:rPr>
      </w:pPr>
      <w:r w:rsidRPr="00C75F1E">
        <w:rPr>
          <w:rFonts w:ascii="Century Gothic" w:hAnsi="Century Gothic" w:cs="Arial"/>
          <w:sz w:val="22"/>
          <w:szCs w:val="22"/>
          <w:lang w:val="sl-SI"/>
        </w:rPr>
        <w:t>člen</w:t>
      </w:r>
    </w:p>
    <w:p w14:paraId="4718A0DD" w14:textId="77777777" w:rsidR="007847A2" w:rsidRPr="00C75F1E" w:rsidRDefault="007847A2" w:rsidP="007847A2">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(Uvodna določba)</w:t>
      </w:r>
    </w:p>
    <w:p w14:paraId="16E022FE" w14:textId="77777777" w:rsidR="007847A2" w:rsidRPr="00C75F1E" w:rsidRDefault="007847A2" w:rsidP="007847A2">
      <w:pPr>
        <w:spacing w:line="276" w:lineRule="auto"/>
        <w:jc w:val="both"/>
        <w:rPr>
          <w:rFonts w:ascii="Century Gothic" w:hAnsi="Century Gothic" w:cs="Arial"/>
          <w:sz w:val="22"/>
          <w:szCs w:val="22"/>
        </w:rPr>
      </w:pPr>
    </w:p>
    <w:p w14:paraId="2FAB228C" w14:textId="2563DE10" w:rsidR="007847A2" w:rsidRPr="00C75F1E" w:rsidRDefault="007847A2" w:rsidP="007847A2">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Pogodbeni stranki uvodoma ugotavljata, da je naročnik </w:t>
      </w:r>
      <w:r w:rsidR="00645165" w:rsidRPr="00C75F1E">
        <w:rPr>
          <w:rFonts w:ascii="Century Gothic" w:hAnsi="Century Gothic" w:cs="Arial"/>
          <w:sz w:val="22"/>
          <w:szCs w:val="22"/>
        </w:rPr>
        <w:t>izvedel postopek oddaje javnega naročila: »</w:t>
      </w:r>
      <w:r w:rsidR="00237A05" w:rsidRPr="00237A05">
        <w:rPr>
          <w:rFonts w:ascii="Century Gothic" w:hAnsi="Century Gothic" w:cs="Arial"/>
          <w:sz w:val="22"/>
          <w:szCs w:val="22"/>
        </w:rPr>
        <w:t>IZVAJANJE FINANČNO - RAČUNOVODSKIH STORITEV Z UPORABO PROGRAMSKIH REŠITEV ZA OBDOBJE 36 MESECEV</w:t>
      </w:r>
      <w:r w:rsidR="00186E2D" w:rsidRPr="00237A05">
        <w:rPr>
          <w:rFonts w:ascii="Century Gothic" w:hAnsi="Century Gothic" w:cs="Arial"/>
          <w:sz w:val="22"/>
          <w:szCs w:val="22"/>
        </w:rPr>
        <w:t xml:space="preserve">«, </w:t>
      </w:r>
      <w:r w:rsidR="00645165" w:rsidRPr="00237A05">
        <w:rPr>
          <w:rFonts w:ascii="Century Gothic" w:hAnsi="Century Gothic" w:cs="Arial"/>
          <w:sz w:val="22"/>
          <w:szCs w:val="22"/>
        </w:rPr>
        <w:t xml:space="preserve">ki je bil objavljen na Portalu javnih naročil, št. …, z dne …, </w:t>
      </w:r>
      <w:r w:rsidRPr="00237A05">
        <w:rPr>
          <w:rFonts w:ascii="Century Gothic" w:hAnsi="Century Gothic" w:cs="Arial"/>
          <w:sz w:val="22"/>
          <w:szCs w:val="22"/>
        </w:rPr>
        <w:t>na osnovi katerega je bil z Odločitvijo o oddaji javnega naročila, št. …, z dne …, kot najugodnejši</w:t>
      </w:r>
      <w:r w:rsidRPr="00C75F1E">
        <w:rPr>
          <w:rFonts w:ascii="Century Gothic" w:hAnsi="Century Gothic" w:cs="Arial"/>
          <w:sz w:val="22"/>
          <w:szCs w:val="22"/>
        </w:rPr>
        <w:t xml:space="preserve"> ponudnik izbran zgoraj navedeni izvajalec.</w:t>
      </w:r>
    </w:p>
    <w:p w14:paraId="058DE827" w14:textId="53591825" w:rsidR="001F6CCF" w:rsidRPr="00C75F1E" w:rsidRDefault="001F6CCF" w:rsidP="007847A2">
      <w:pPr>
        <w:spacing w:line="276" w:lineRule="auto"/>
        <w:jc w:val="center"/>
        <w:rPr>
          <w:rFonts w:ascii="Century Gothic" w:hAnsi="Century Gothic" w:cs="Arial"/>
          <w:sz w:val="22"/>
          <w:szCs w:val="22"/>
        </w:rPr>
      </w:pPr>
    </w:p>
    <w:p w14:paraId="300FE57A" w14:textId="298D361C" w:rsidR="001F6CCF" w:rsidRPr="00C75F1E" w:rsidRDefault="001F6CCF"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 xml:space="preserve">PREDMET </w:t>
      </w:r>
      <w:r w:rsidR="00E25DA5">
        <w:rPr>
          <w:rFonts w:ascii="Century Gothic" w:hAnsi="Century Gothic"/>
          <w:b/>
          <w:i w:val="0"/>
          <w:sz w:val="22"/>
          <w:szCs w:val="22"/>
          <w:u w:val="none"/>
        </w:rPr>
        <w:t>OKVIRNEGA SPORAZUMA</w:t>
      </w:r>
    </w:p>
    <w:p w14:paraId="160525C5" w14:textId="5C181C23" w:rsidR="007847A2" w:rsidRPr="00C75F1E" w:rsidRDefault="007847A2" w:rsidP="007847A2">
      <w:pPr>
        <w:spacing w:line="276" w:lineRule="auto"/>
        <w:jc w:val="both"/>
        <w:rPr>
          <w:rFonts w:ascii="Century Gothic" w:hAnsi="Century Gothic" w:cs="Arial"/>
          <w:sz w:val="22"/>
          <w:szCs w:val="22"/>
        </w:rPr>
      </w:pPr>
    </w:p>
    <w:p w14:paraId="5E86B50E"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0DCC6A8" w14:textId="2890E6F5"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 xml:space="preserve">(Predmet </w:t>
      </w:r>
      <w:r w:rsidR="00054C5B">
        <w:rPr>
          <w:rFonts w:ascii="Century Gothic" w:hAnsi="Century Gothic" w:cs="Calibri"/>
          <w:sz w:val="22"/>
          <w:szCs w:val="22"/>
        </w:rPr>
        <w:t>pogodbe</w:t>
      </w:r>
      <w:r w:rsidRPr="00C75F1E">
        <w:rPr>
          <w:rFonts w:ascii="Century Gothic" w:hAnsi="Century Gothic" w:cs="Calibri"/>
          <w:sz w:val="22"/>
          <w:szCs w:val="22"/>
        </w:rPr>
        <w:t>)</w:t>
      </w:r>
    </w:p>
    <w:p w14:paraId="61C6D628" w14:textId="77777777" w:rsidR="001F6CCF" w:rsidRPr="00C75F1E" w:rsidRDefault="001F6CCF" w:rsidP="00DF1269">
      <w:pPr>
        <w:pStyle w:val="Pripombabesedilo"/>
        <w:tabs>
          <w:tab w:val="num" w:pos="709"/>
        </w:tabs>
        <w:spacing w:line="276" w:lineRule="auto"/>
        <w:ind w:left="567" w:hanging="567"/>
        <w:jc w:val="center"/>
        <w:rPr>
          <w:rFonts w:ascii="Century Gothic" w:hAnsi="Century Gothic" w:cs="Arial"/>
          <w:sz w:val="22"/>
          <w:szCs w:val="22"/>
        </w:rPr>
      </w:pPr>
    </w:p>
    <w:p w14:paraId="6FE52BA6" w14:textId="3FF55025" w:rsidR="00645165" w:rsidRPr="00054C5B" w:rsidRDefault="001F6CCF" w:rsidP="00645165">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Predmet </w:t>
      </w:r>
      <w:r w:rsidR="00054C5B">
        <w:rPr>
          <w:rFonts w:ascii="Century Gothic" w:hAnsi="Century Gothic" w:cs="Arial"/>
          <w:sz w:val="22"/>
          <w:szCs w:val="22"/>
        </w:rPr>
        <w:t>te pogodbe je</w:t>
      </w:r>
      <w:r w:rsidRPr="00C75F1E">
        <w:rPr>
          <w:rFonts w:ascii="Century Gothic" w:hAnsi="Century Gothic" w:cs="Arial"/>
          <w:sz w:val="22"/>
          <w:szCs w:val="22"/>
        </w:rPr>
        <w:t xml:space="preserve"> </w:t>
      </w:r>
      <w:r w:rsidR="00645165" w:rsidRPr="00C75F1E">
        <w:rPr>
          <w:rFonts w:ascii="Century Gothic" w:hAnsi="Century Gothic" w:cs="Arial"/>
          <w:sz w:val="22"/>
          <w:szCs w:val="22"/>
        </w:rPr>
        <w:t>izvajanje celovitih</w:t>
      </w:r>
      <w:r w:rsidR="00054C5B">
        <w:rPr>
          <w:rFonts w:ascii="Century Gothic" w:hAnsi="Century Gothic" w:cs="Arial"/>
          <w:sz w:val="22"/>
          <w:szCs w:val="22"/>
        </w:rPr>
        <w:t xml:space="preserve"> finančno-</w:t>
      </w:r>
      <w:r w:rsidR="00645165" w:rsidRPr="00C75F1E">
        <w:rPr>
          <w:rFonts w:ascii="Century Gothic" w:hAnsi="Century Gothic" w:cs="Arial"/>
          <w:sz w:val="22"/>
          <w:szCs w:val="22"/>
        </w:rPr>
        <w:t>računovodskih storitev za naročnika, v skladu z veljavno zakonodajo in računovodskimi standardi</w:t>
      </w:r>
      <w:r w:rsidR="00054C5B">
        <w:rPr>
          <w:rFonts w:ascii="Century Gothic" w:hAnsi="Century Gothic" w:cs="Arial"/>
          <w:sz w:val="22"/>
          <w:szCs w:val="22"/>
        </w:rPr>
        <w:t xml:space="preserve"> in v skladu z dokumentacijo v zvezi z oddajo javnega naročila, </w:t>
      </w:r>
      <w:r w:rsidR="00645165" w:rsidRPr="00C75F1E">
        <w:rPr>
          <w:rFonts w:ascii="Century Gothic" w:hAnsi="Century Gothic" w:cs="Calibri"/>
          <w:sz w:val="22"/>
          <w:szCs w:val="22"/>
        </w:rPr>
        <w:t xml:space="preserve">naročnik pa se zavezuje izvajalcu za uspešno opravljena dela plačati dogovorjeni znesek. </w:t>
      </w:r>
    </w:p>
    <w:p w14:paraId="77EEAE61" w14:textId="77777777" w:rsidR="001F6CCF" w:rsidRPr="00C75F1E" w:rsidRDefault="001F6CCF" w:rsidP="00DF1269">
      <w:pPr>
        <w:spacing w:line="276" w:lineRule="auto"/>
        <w:jc w:val="both"/>
        <w:rPr>
          <w:rFonts w:ascii="Century Gothic" w:hAnsi="Century Gothic" w:cs="Arial"/>
          <w:sz w:val="22"/>
          <w:szCs w:val="22"/>
        </w:rPr>
      </w:pPr>
    </w:p>
    <w:p w14:paraId="0FA2F7F5"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A0F23C1" w14:textId="4CBD3FA0"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(Priloge)</w:t>
      </w:r>
    </w:p>
    <w:p w14:paraId="31DB9455" w14:textId="77777777" w:rsidR="007847A2" w:rsidRPr="00C75F1E" w:rsidRDefault="007847A2" w:rsidP="007847A2">
      <w:pPr>
        <w:tabs>
          <w:tab w:val="left" w:pos="10065"/>
        </w:tabs>
        <w:spacing w:line="276" w:lineRule="auto"/>
        <w:ind w:right="-46"/>
        <w:jc w:val="both"/>
        <w:rPr>
          <w:rFonts w:ascii="Century Gothic" w:hAnsi="Century Gothic" w:cs="Calibri"/>
          <w:sz w:val="22"/>
          <w:szCs w:val="22"/>
        </w:rPr>
      </w:pPr>
    </w:p>
    <w:p w14:paraId="4FD64609" w14:textId="49DAAEA1" w:rsidR="007847A2" w:rsidRPr="00C75F1E"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Ta dela se izvajalec zaveže opraviti na osnovi </w:t>
      </w:r>
      <w:r w:rsidR="00054C5B">
        <w:rPr>
          <w:rFonts w:ascii="Century Gothic" w:hAnsi="Century Gothic" w:cs="Calibri"/>
          <w:sz w:val="22"/>
          <w:szCs w:val="22"/>
        </w:rPr>
        <w:t>te pogodbe</w:t>
      </w:r>
      <w:r w:rsidR="006022B7">
        <w:rPr>
          <w:rFonts w:ascii="Century Gothic" w:hAnsi="Century Gothic" w:cs="Calibri"/>
          <w:sz w:val="22"/>
          <w:szCs w:val="22"/>
        </w:rPr>
        <w:t xml:space="preserve"> </w:t>
      </w:r>
      <w:r w:rsidRPr="00C75F1E">
        <w:rPr>
          <w:rFonts w:ascii="Century Gothic" w:hAnsi="Century Gothic" w:cs="Calibri"/>
          <w:sz w:val="22"/>
          <w:szCs w:val="22"/>
        </w:rPr>
        <w:t>in naslednjih dokumentov:</w:t>
      </w:r>
    </w:p>
    <w:p w14:paraId="6A49BA35" w14:textId="18C38468" w:rsidR="007847A2" w:rsidRPr="00C75F1E" w:rsidRDefault="007847A2" w:rsidP="006022B7">
      <w:pPr>
        <w:spacing w:line="276" w:lineRule="auto"/>
        <w:ind w:left="720"/>
        <w:jc w:val="both"/>
        <w:rPr>
          <w:rFonts w:ascii="Century Gothic" w:hAnsi="Century Gothic" w:cs="Calibri"/>
          <w:color w:val="000000"/>
          <w:sz w:val="22"/>
          <w:szCs w:val="22"/>
        </w:rPr>
      </w:pPr>
    </w:p>
    <w:p w14:paraId="29797585" w14:textId="68A988C7" w:rsidR="007847A2" w:rsidRPr="00237A05" w:rsidRDefault="007847A2" w:rsidP="007847A2">
      <w:pPr>
        <w:numPr>
          <w:ilvl w:val="0"/>
          <w:numId w:val="26"/>
        </w:numPr>
        <w:spacing w:line="276" w:lineRule="auto"/>
        <w:jc w:val="both"/>
        <w:rPr>
          <w:rFonts w:ascii="Century Gothic" w:hAnsi="Century Gothic" w:cs="Calibri"/>
          <w:sz w:val="22"/>
          <w:szCs w:val="22"/>
        </w:rPr>
      </w:pPr>
      <w:r w:rsidRPr="00C75F1E">
        <w:rPr>
          <w:rFonts w:ascii="Century Gothic" w:hAnsi="Century Gothic" w:cs="Calibri"/>
          <w:sz w:val="22"/>
          <w:szCs w:val="22"/>
        </w:rPr>
        <w:t>dokumentacije</w:t>
      </w:r>
      <w:r w:rsidR="00645165" w:rsidRPr="00C75F1E">
        <w:rPr>
          <w:rFonts w:ascii="Century Gothic" w:hAnsi="Century Gothic" w:cs="Calibri"/>
          <w:sz w:val="22"/>
          <w:szCs w:val="22"/>
        </w:rPr>
        <w:t xml:space="preserve"> </w:t>
      </w:r>
      <w:r w:rsidR="00645165" w:rsidRPr="00237A05">
        <w:rPr>
          <w:rFonts w:ascii="Century Gothic" w:hAnsi="Century Gothic" w:cs="Calibri"/>
          <w:sz w:val="22"/>
          <w:szCs w:val="22"/>
        </w:rPr>
        <w:t>v zvezi z oddajo javnega naročila</w:t>
      </w:r>
      <w:r w:rsidRPr="00237A05">
        <w:rPr>
          <w:rFonts w:ascii="Century Gothic" w:hAnsi="Century Gothic" w:cs="Calibri"/>
          <w:sz w:val="22"/>
          <w:szCs w:val="22"/>
        </w:rPr>
        <w:t xml:space="preserve">, </w:t>
      </w:r>
    </w:p>
    <w:p w14:paraId="339E493B" w14:textId="77777777" w:rsidR="007847A2" w:rsidRPr="00237A05" w:rsidRDefault="007847A2" w:rsidP="007847A2">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Ponudbe izvajalca z dne … (v nadaljnjem besedilu: ponudba),</w:t>
      </w:r>
    </w:p>
    <w:p w14:paraId="5A6C3513" w14:textId="77777777" w:rsidR="007847A2" w:rsidRPr="00237A05" w:rsidRDefault="007847A2" w:rsidP="007847A2">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garancijskih dokumentov,</w:t>
      </w:r>
    </w:p>
    <w:p w14:paraId="30B03996" w14:textId="77777777" w:rsidR="007847A2" w:rsidRPr="00C75F1E" w:rsidRDefault="007847A2" w:rsidP="007847A2">
      <w:pPr>
        <w:numPr>
          <w:ilvl w:val="0"/>
          <w:numId w:val="26"/>
        </w:numPr>
        <w:spacing w:line="276" w:lineRule="auto"/>
        <w:jc w:val="both"/>
        <w:rPr>
          <w:rFonts w:ascii="Century Gothic" w:hAnsi="Century Gothic" w:cs="Calibri"/>
          <w:sz w:val="22"/>
          <w:szCs w:val="22"/>
        </w:rPr>
      </w:pPr>
      <w:r w:rsidRPr="00237A05">
        <w:rPr>
          <w:rFonts w:ascii="Century Gothic" w:hAnsi="Century Gothic" w:cs="Calibri"/>
          <w:sz w:val="22"/>
          <w:szCs w:val="22"/>
        </w:rPr>
        <w:t>soglasja podizvajalcev za neposredna</w:t>
      </w:r>
      <w:r w:rsidRPr="00C75F1E">
        <w:rPr>
          <w:rFonts w:ascii="Century Gothic" w:hAnsi="Century Gothic" w:cs="Calibri"/>
          <w:sz w:val="22"/>
          <w:szCs w:val="22"/>
        </w:rPr>
        <w:t xml:space="preserve"> plačila.</w:t>
      </w:r>
    </w:p>
    <w:p w14:paraId="739DF7B8" w14:textId="77777777" w:rsidR="007847A2" w:rsidRPr="00C75F1E" w:rsidRDefault="007847A2" w:rsidP="007847A2">
      <w:pPr>
        <w:spacing w:line="276" w:lineRule="auto"/>
        <w:jc w:val="both"/>
        <w:rPr>
          <w:rFonts w:ascii="Century Gothic" w:hAnsi="Century Gothic" w:cs="Calibri"/>
          <w:b/>
          <w:sz w:val="22"/>
          <w:szCs w:val="22"/>
        </w:rPr>
      </w:pPr>
    </w:p>
    <w:p w14:paraId="0E3551F2"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Dokumente je treba razumeti tako, da se le-ti vzajemno razlagajo. Za namene tolmačenja je prioriteta dokumentov po zgornjem vrstnem redu.</w:t>
      </w:r>
    </w:p>
    <w:p w14:paraId="2E956D62" w14:textId="77777777" w:rsidR="007847A2" w:rsidRPr="00C75F1E" w:rsidRDefault="007847A2" w:rsidP="007847A2">
      <w:pPr>
        <w:spacing w:line="276" w:lineRule="auto"/>
        <w:jc w:val="both"/>
        <w:rPr>
          <w:rFonts w:ascii="Century Gothic" w:hAnsi="Century Gothic" w:cs="Calibri"/>
          <w:b/>
          <w:sz w:val="22"/>
          <w:szCs w:val="22"/>
        </w:rPr>
      </w:pPr>
    </w:p>
    <w:p w14:paraId="3592127B" w14:textId="42D60FAB" w:rsidR="007847A2" w:rsidRPr="00C75F1E"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prejšnjem odstavku navedeni dokumenti so priloga k </w:t>
      </w:r>
      <w:r w:rsidR="00054C5B">
        <w:rPr>
          <w:rFonts w:ascii="Century Gothic" w:hAnsi="Century Gothic" w:cs="Calibri"/>
          <w:sz w:val="22"/>
          <w:szCs w:val="22"/>
        </w:rPr>
        <w:t>tej pogodbi</w:t>
      </w:r>
      <w:r w:rsidR="00645165" w:rsidRPr="00C75F1E">
        <w:rPr>
          <w:rFonts w:ascii="Century Gothic" w:hAnsi="Century Gothic" w:cs="Calibri"/>
          <w:sz w:val="22"/>
          <w:szCs w:val="22"/>
        </w:rPr>
        <w:t xml:space="preserve"> </w:t>
      </w:r>
      <w:r w:rsidRPr="00C75F1E">
        <w:rPr>
          <w:rFonts w:ascii="Century Gothic" w:hAnsi="Century Gothic" w:cs="Calibri"/>
          <w:sz w:val="22"/>
          <w:szCs w:val="22"/>
        </w:rPr>
        <w:t xml:space="preserve">in se štejejo za </w:t>
      </w:r>
      <w:r w:rsidR="00054C5B">
        <w:rPr>
          <w:rFonts w:ascii="Century Gothic" w:hAnsi="Century Gothic" w:cs="Calibri"/>
          <w:sz w:val="22"/>
          <w:szCs w:val="22"/>
        </w:rPr>
        <w:t xml:space="preserve">njen </w:t>
      </w:r>
      <w:r w:rsidRPr="00C75F1E">
        <w:rPr>
          <w:rFonts w:ascii="Century Gothic" w:hAnsi="Century Gothic" w:cs="Calibri"/>
          <w:sz w:val="22"/>
          <w:szCs w:val="22"/>
        </w:rPr>
        <w:t>sestavni del.</w:t>
      </w:r>
    </w:p>
    <w:p w14:paraId="28D59EF3" w14:textId="77777777" w:rsidR="00DF1269" w:rsidRPr="00C75F1E" w:rsidRDefault="00DF1269" w:rsidP="00DF1269">
      <w:pPr>
        <w:spacing w:line="276" w:lineRule="auto"/>
        <w:jc w:val="both"/>
        <w:rPr>
          <w:rFonts w:ascii="Century Gothic" w:hAnsi="Century Gothic" w:cs="Arial"/>
          <w:sz w:val="22"/>
          <w:szCs w:val="22"/>
        </w:rPr>
      </w:pPr>
    </w:p>
    <w:p w14:paraId="50B0E6CE" w14:textId="17C3293A" w:rsidR="001F6CCF" w:rsidRPr="00C75F1E" w:rsidRDefault="001F6CCF"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OBSEG DEL</w:t>
      </w:r>
    </w:p>
    <w:p w14:paraId="58ECBA20" w14:textId="638DDBB9" w:rsidR="007847A2" w:rsidRPr="00C75F1E" w:rsidRDefault="007847A2" w:rsidP="007847A2">
      <w:pPr>
        <w:spacing w:line="276" w:lineRule="auto"/>
        <w:jc w:val="both"/>
        <w:rPr>
          <w:rFonts w:ascii="Century Gothic" w:hAnsi="Century Gothic" w:cs="Arial"/>
          <w:sz w:val="22"/>
          <w:szCs w:val="22"/>
        </w:rPr>
      </w:pPr>
    </w:p>
    <w:p w14:paraId="0CAD36DE"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C1EA2EF"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(Obseg storitev)</w:t>
      </w:r>
    </w:p>
    <w:p w14:paraId="362EC150" w14:textId="43F84302" w:rsidR="001F6CCF" w:rsidRPr="00C75F1E" w:rsidRDefault="001F6CCF" w:rsidP="007847A2">
      <w:pPr>
        <w:pStyle w:val="Pripombabesedilo"/>
        <w:spacing w:line="276" w:lineRule="auto"/>
        <w:rPr>
          <w:rFonts w:ascii="Century Gothic" w:hAnsi="Century Gothic" w:cs="Arial"/>
          <w:sz w:val="22"/>
          <w:szCs w:val="22"/>
        </w:rPr>
      </w:pPr>
    </w:p>
    <w:p w14:paraId="3ABADD59" w14:textId="111D9E4E" w:rsidR="00833979" w:rsidRPr="00C75F1E" w:rsidRDefault="001F6CCF" w:rsidP="00C50658">
      <w:pPr>
        <w:pStyle w:val="Pripombabesedilo"/>
        <w:spacing w:line="276" w:lineRule="auto"/>
        <w:jc w:val="both"/>
        <w:rPr>
          <w:rFonts w:ascii="Century Gothic" w:hAnsi="Century Gothic" w:cs="Arial"/>
          <w:sz w:val="22"/>
          <w:szCs w:val="22"/>
        </w:rPr>
      </w:pPr>
      <w:r w:rsidRPr="00C75F1E">
        <w:rPr>
          <w:rFonts w:ascii="Century Gothic" w:hAnsi="Century Gothic" w:cs="Arial"/>
          <w:sz w:val="22"/>
          <w:szCs w:val="22"/>
        </w:rPr>
        <w:t xml:space="preserve">Izvajalec se s </w:t>
      </w:r>
      <w:r w:rsidR="00054C5B">
        <w:rPr>
          <w:rFonts w:ascii="Century Gothic" w:hAnsi="Century Gothic" w:cs="Arial"/>
          <w:sz w:val="22"/>
          <w:szCs w:val="22"/>
        </w:rPr>
        <w:t>to pogodbo</w:t>
      </w:r>
      <w:r w:rsidR="00645165" w:rsidRPr="00C75F1E">
        <w:rPr>
          <w:rFonts w:ascii="Century Gothic" w:hAnsi="Century Gothic" w:cs="Arial"/>
          <w:sz w:val="22"/>
          <w:szCs w:val="22"/>
        </w:rPr>
        <w:t xml:space="preserve"> </w:t>
      </w:r>
      <w:r w:rsidRPr="00C75F1E">
        <w:rPr>
          <w:rFonts w:ascii="Century Gothic" w:hAnsi="Century Gothic" w:cs="Arial"/>
          <w:sz w:val="22"/>
          <w:szCs w:val="22"/>
        </w:rPr>
        <w:t xml:space="preserve">zaveže opravljati </w:t>
      </w:r>
      <w:r w:rsidR="00645165" w:rsidRPr="00C75F1E">
        <w:rPr>
          <w:rFonts w:ascii="Century Gothic" w:hAnsi="Century Gothic" w:cs="Arial"/>
          <w:sz w:val="22"/>
          <w:szCs w:val="22"/>
        </w:rPr>
        <w:t>celovite računovodske storitve</w:t>
      </w:r>
      <w:r w:rsidR="00186E2D">
        <w:rPr>
          <w:rFonts w:ascii="Century Gothic" w:hAnsi="Century Gothic" w:cs="Arial"/>
          <w:sz w:val="22"/>
          <w:szCs w:val="22"/>
        </w:rPr>
        <w:t xml:space="preserve"> v obsegu, določenem v </w:t>
      </w:r>
      <w:r w:rsidR="00054C5B">
        <w:rPr>
          <w:rFonts w:ascii="Century Gothic" w:hAnsi="Century Gothic" w:cs="Arial"/>
          <w:sz w:val="22"/>
          <w:szCs w:val="22"/>
        </w:rPr>
        <w:t>tehničnih specifikacijah</w:t>
      </w:r>
      <w:r w:rsidR="00186E2D">
        <w:rPr>
          <w:rFonts w:ascii="Century Gothic" w:hAnsi="Century Gothic" w:cs="Arial"/>
          <w:sz w:val="22"/>
          <w:szCs w:val="22"/>
        </w:rPr>
        <w:t xml:space="preserve">, ki </w:t>
      </w:r>
      <w:r w:rsidR="00054C5B">
        <w:rPr>
          <w:rFonts w:ascii="Century Gothic" w:hAnsi="Century Gothic" w:cs="Arial"/>
          <w:sz w:val="22"/>
          <w:szCs w:val="22"/>
        </w:rPr>
        <w:t>so</w:t>
      </w:r>
      <w:r w:rsidR="00186E2D">
        <w:rPr>
          <w:rFonts w:ascii="Century Gothic" w:hAnsi="Century Gothic" w:cs="Arial"/>
          <w:sz w:val="22"/>
          <w:szCs w:val="22"/>
        </w:rPr>
        <w:t xml:space="preserve"> bi</w:t>
      </w:r>
      <w:r w:rsidR="00237A05">
        <w:rPr>
          <w:rFonts w:ascii="Century Gothic" w:hAnsi="Century Gothic" w:cs="Arial"/>
          <w:sz w:val="22"/>
          <w:szCs w:val="22"/>
        </w:rPr>
        <w:t>l</w:t>
      </w:r>
      <w:r w:rsidR="00054C5B">
        <w:rPr>
          <w:rFonts w:ascii="Century Gothic" w:hAnsi="Century Gothic" w:cs="Arial"/>
          <w:sz w:val="22"/>
          <w:szCs w:val="22"/>
        </w:rPr>
        <w:t>a</w:t>
      </w:r>
      <w:r w:rsidR="00186E2D">
        <w:rPr>
          <w:rFonts w:ascii="Century Gothic" w:hAnsi="Century Gothic" w:cs="Arial"/>
          <w:sz w:val="22"/>
          <w:szCs w:val="22"/>
        </w:rPr>
        <w:t xml:space="preserve"> del razpisne dokumentacije. </w:t>
      </w:r>
    </w:p>
    <w:p w14:paraId="0F13B0E5" w14:textId="77777777" w:rsidR="00D627BD" w:rsidRPr="003777D1" w:rsidRDefault="00D627BD" w:rsidP="00C50658">
      <w:pPr>
        <w:pStyle w:val="Telobesedila"/>
        <w:widowControl w:val="0"/>
        <w:spacing w:after="0" w:line="276" w:lineRule="auto"/>
        <w:jc w:val="both"/>
        <w:rPr>
          <w:rFonts w:ascii="Century Gothic" w:hAnsi="Century Gothic" w:cs="Arial"/>
          <w:sz w:val="22"/>
          <w:szCs w:val="22"/>
          <w:highlight w:val="cyan"/>
        </w:rPr>
      </w:pPr>
    </w:p>
    <w:p w14:paraId="017607C7" w14:textId="2E3E533B" w:rsidR="00D627BD" w:rsidRPr="00C75F1E" w:rsidRDefault="001F6CCF" w:rsidP="00DF1269">
      <w:pPr>
        <w:pStyle w:val="Telobesedila"/>
        <w:widowControl w:val="0"/>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Sestavni del izvajanja storitev po </w:t>
      </w:r>
      <w:r w:rsidR="00054C5B">
        <w:rPr>
          <w:rFonts w:ascii="Century Gothic" w:hAnsi="Century Gothic" w:cs="Arial"/>
          <w:sz w:val="22"/>
          <w:szCs w:val="22"/>
        </w:rPr>
        <w:t>tej pogodbi</w:t>
      </w:r>
      <w:r w:rsidR="00645165" w:rsidRPr="00C75F1E">
        <w:rPr>
          <w:rFonts w:ascii="Century Gothic" w:hAnsi="Century Gothic" w:cs="Arial"/>
          <w:sz w:val="22"/>
          <w:szCs w:val="22"/>
        </w:rPr>
        <w:t xml:space="preserve"> </w:t>
      </w:r>
      <w:r w:rsidRPr="00C75F1E">
        <w:rPr>
          <w:rFonts w:ascii="Century Gothic" w:hAnsi="Century Gothic" w:cs="Arial"/>
          <w:sz w:val="22"/>
          <w:szCs w:val="22"/>
        </w:rPr>
        <w:t xml:space="preserve">je tudi sodelovanje </w:t>
      </w:r>
      <w:r w:rsidR="00054C5B">
        <w:rPr>
          <w:rFonts w:ascii="Century Gothic" w:hAnsi="Century Gothic" w:cs="Arial"/>
          <w:sz w:val="22"/>
          <w:szCs w:val="22"/>
        </w:rPr>
        <w:t>imenovanih kadrov</w:t>
      </w:r>
      <w:r w:rsidR="00645165" w:rsidRPr="00C75F1E">
        <w:rPr>
          <w:rFonts w:ascii="Century Gothic" w:hAnsi="Century Gothic" w:cs="Arial"/>
          <w:sz w:val="22"/>
          <w:szCs w:val="22"/>
        </w:rPr>
        <w:t xml:space="preserve"> </w:t>
      </w:r>
      <w:r w:rsidRPr="00C75F1E">
        <w:rPr>
          <w:rFonts w:ascii="Century Gothic" w:hAnsi="Century Gothic" w:cs="Arial"/>
          <w:sz w:val="22"/>
          <w:szCs w:val="22"/>
        </w:rPr>
        <w:t xml:space="preserve">z </w:t>
      </w:r>
      <w:r w:rsidR="00645165" w:rsidRPr="00C75F1E">
        <w:rPr>
          <w:rFonts w:ascii="Century Gothic" w:hAnsi="Century Gothic" w:cs="Arial"/>
          <w:sz w:val="22"/>
          <w:szCs w:val="22"/>
        </w:rPr>
        <w:lastRenderedPageBreak/>
        <w:t>naročnikom in organi javnega zavoda ter njegovim ustanoviteljem (npr. v primeru revizij poslovanja).</w:t>
      </w:r>
    </w:p>
    <w:p w14:paraId="281514D1" w14:textId="77777777" w:rsidR="001F6CCF" w:rsidRPr="00C75F1E" w:rsidRDefault="001F6CCF" w:rsidP="00DF1269">
      <w:pPr>
        <w:spacing w:line="276" w:lineRule="auto"/>
        <w:jc w:val="both"/>
        <w:rPr>
          <w:rFonts w:ascii="Century Gothic" w:hAnsi="Century Gothic" w:cs="Arial"/>
          <w:sz w:val="22"/>
          <w:szCs w:val="22"/>
        </w:rPr>
      </w:pPr>
    </w:p>
    <w:p w14:paraId="4BCC6041" w14:textId="61FF8BB2" w:rsidR="001F6CCF" w:rsidRPr="00C75F1E" w:rsidRDefault="001F6CCF" w:rsidP="00DF1269">
      <w:pPr>
        <w:spacing w:line="276" w:lineRule="auto"/>
        <w:jc w:val="both"/>
        <w:rPr>
          <w:rFonts w:ascii="Century Gothic" w:hAnsi="Century Gothic" w:cs="Arial"/>
          <w:sz w:val="22"/>
          <w:szCs w:val="22"/>
        </w:rPr>
      </w:pPr>
      <w:r w:rsidRPr="00C75F1E">
        <w:rPr>
          <w:rFonts w:ascii="Century Gothic" w:hAnsi="Century Gothic" w:cs="Arial"/>
          <w:sz w:val="22"/>
          <w:szCs w:val="22"/>
        </w:rPr>
        <w:t>Izvajalec je dolžan v okviru storitev, ki jih prevzema, izvesti vse potrebne aktivnosti za celotno izvedbo teh opravil in</w:t>
      </w:r>
      <w:r w:rsidR="00645165" w:rsidRPr="00C75F1E">
        <w:rPr>
          <w:rFonts w:ascii="Century Gothic" w:hAnsi="Century Gothic" w:cs="Arial"/>
          <w:sz w:val="22"/>
          <w:szCs w:val="22"/>
        </w:rPr>
        <w:t xml:space="preserve"> zakonito poslovanje naročnika, </w:t>
      </w:r>
      <w:r w:rsidRPr="00C75F1E">
        <w:rPr>
          <w:rFonts w:ascii="Century Gothic" w:hAnsi="Century Gothic" w:cs="Arial"/>
          <w:sz w:val="22"/>
          <w:szCs w:val="22"/>
        </w:rPr>
        <w:t>ne glede na to, ali so te storitve eksplicitno navedene ali ne.</w:t>
      </w:r>
    </w:p>
    <w:p w14:paraId="7D47E68F" w14:textId="77777777" w:rsidR="00645165" w:rsidRPr="00C75F1E" w:rsidRDefault="00645165" w:rsidP="00645165">
      <w:pPr>
        <w:tabs>
          <w:tab w:val="left" w:pos="10065"/>
        </w:tabs>
        <w:spacing w:line="276" w:lineRule="auto"/>
        <w:ind w:right="-46"/>
        <w:jc w:val="both"/>
        <w:rPr>
          <w:rFonts w:ascii="Century Gothic" w:hAnsi="Century Gothic" w:cs="Calibri"/>
          <w:sz w:val="22"/>
          <w:szCs w:val="22"/>
        </w:rPr>
      </w:pPr>
    </w:p>
    <w:p w14:paraId="4A64EDC4" w14:textId="74AE103F" w:rsidR="00645165" w:rsidRPr="00C75F1E" w:rsidRDefault="00645165"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 xml:space="preserve">TRAJANJE </w:t>
      </w:r>
      <w:r w:rsidR="00054C5B">
        <w:rPr>
          <w:rFonts w:ascii="Century Gothic" w:hAnsi="Century Gothic"/>
          <w:b/>
          <w:i w:val="0"/>
          <w:sz w:val="22"/>
          <w:szCs w:val="22"/>
          <w:u w:val="none"/>
        </w:rPr>
        <w:t>POGODBE</w:t>
      </w:r>
      <w:r w:rsidR="00D8413B" w:rsidRPr="00C75F1E">
        <w:rPr>
          <w:rFonts w:ascii="Century Gothic" w:hAnsi="Century Gothic"/>
          <w:b/>
          <w:i w:val="0"/>
          <w:sz w:val="22"/>
          <w:szCs w:val="22"/>
          <w:u w:val="none"/>
        </w:rPr>
        <w:t xml:space="preserve"> IN DINAMIKA IZVAJANJA STORITEV</w:t>
      </w:r>
    </w:p>
    <w:p w14:paraId="1D024EBF" w14:textId="77777777" w:rsidR="00645165" w:rsidRPr="00C75F1E" w:rsidRDefault="00645165" w:rsidP="00645165">
      <w:pPr>
        <w:tabs>
          <w:tab w:val="left" w:pos="10065"/>
        </w:tabs>
        <w:spacing w:line="276" w:lineRule="auto"/>
        <w:ind w:right="-46"/>
        <w:jc w:val="both"/>
        <w:rPr>
          <w:rFonts w:ascii="Century Gothic" w:hAnsi="Century Gothic" w:cs="Calibri"/>
          <w:sz w:val="22"/>
          <w:szCs w:val="22"/>
        </w:rPr>
      </w:pPr>
    </w:p>
    <w:p w14:paraId="7C93C75B"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C53E352" w14:textId="01CC06D5" w:rsidR="00645165" w:rsidRPr="00C75F1E" w:rsidRDefault="00645165" w:rsidP="00645165">
      <w:pPr>
        <w:spacing w:line="276" w:lineRule="auto"/>
        <w:jc w:val="center"/>
        <w:rPr>
          <w:rFonts w:ascii="Century Gothic" w:hAnsi="Century Gothic" w:cs="Calibri"/>
          <w:sz w:val="22"/>
          <w:szCs w:val="22"/>
        </w:rPr>
      </w:pPr>
      <w:r w:rsidRPr="00C75F1E">
        <w:rPr>
          <w:rFonts w:ascii="Century Gothic" w:hAnsi="Century Gothic" w:cs="Calibri"/>
          <w:sz w:val="22"/>
          <w:szCs w:val="22"/>
        </w:rPr>
        <w:t xml:space="preserve">(Veljavnost </w:t>
      </w:r>
      <w:r w:rsidR="00054C5B">
        <w:rPr>
          <w:rFonts w:ascii="Century Gothic" w:hAnsi="Century Gothic" w:cs="Calibri"/>
          <w:sz w:val="22"/>
          <w:szCs w:val="22"/>
        </w:rPr>
        <w:t>pogodbe</w:t>
      </w:r>
      <w:r w:rsidRPr="00C75F1E">
        <w:rPr>
          <w:rFonts w:ascii="Century Gothic" w:hAnsi="Century Gothic" w:cs="Calibri"/>
          <w:sz w:val="22"/>
          <w:szCs w:val="22"/>
        </w:rPr>
        <w:t>)</w:t>
      </w:r>
    </w:p>
    <w:p w14:paraId="4944A4F8" w14:textId="77777777" w:rsidR="00645165" w:rsidRPr="00C75F1E" w:rsidRDefault="00645165" w:rsidP="00645165">
      <w:pPr>
        <w:tabs>
          <w:tab w:val="left" w:pos="10065"/>
        </w:tabs>
        <w:spacing w:line="276" w:lineRule="auto"/>
        <w:ind w:right="-46"/>
        <w:jc w:val="both"/>
        <w:rPr>
          <w:rFonts w:ascii="Century Gothic" w:hAnsi="Century Gothic" w:cs="Calibri"/>
          <w:sz w:val="22"/>
          <w:szCs w:val="22"/>
        </w:rPr>
      </w:pPr>
    </w:p>
    <w:p w14:paraId="77EEE731" w14:textId="60A1ECD3" w:rsidR="00645165" w:rsidRPr="00C75F1E" w:rsidRDefault="00645165" w:rsidP="00645165">
      <w:pPr>
        <w:tabs>
          <w:tab w:val="left" w:pos="10065"/>
        </w:tabs>
        <w:spacing w:line="276" w:lineRule="auto"/>
        <w:ind w:right="-46"/>
        <w:jc w:val="both"/>
        <w:rPr>
          <w:rFonts w:ascii="Century Gothic" w:hAnsi="Century Gothic" w:cs="Calibri"/>
          <w:sz w:val="22"/>
          <w:szCs w:val="22"/>
        </w:rPr>
      </w:pPr>
      <w:r w:rsidRPr="00C75F1E">
        <w:rPr>
          <w:rFonts w:ascii="Century Gothic" w:hAnsi="Century Gothic" w:cs="Calibri"/>
          <w:sz w:val="22"/>
          <w:szCs w:val="22"/>
        </w:rPr>
        <w:t xml:space="preserve">Ta </w:t>
      </w:r>
      <w:r w:rsidR="00054C5B">
        <w:rPr>
          <w:rFonts w:ascii="Century Gothic" w:hAnsi="Century Gothic" w:cs="Calibri"/>
          <w:sz w:val="22"/>
          <w:szCs w:val="22"/>
        </w:rPr>
        <w:t>pogodba se sklepa</w:t>
      </w:r>
      <w:r w:rsidRPr="00C75F1E">
        <w:rPr>
          <w:rFonts w:ascii="Century Gothic" w:hAnsi="Century Gothic" w:cs="Calibri"/>
          <w:sz w:val="22"/>
          <w:szCs w:val="22"/>
        </w:rPr>
        <w:t xml:space="preserve"> za obdo</w:t>
      </w:r>
      <w:r w:rsidRPr="00B8497A">
        <w:rPr>
          <w:rFonts w:ascii="Century Gothic" w:hAnsi="Century Gothic" w:cs="Calibri"/>
          <w:sz w:val="22"/>
          <w:szCs w:val="22"/>
        </w:rPr>
        <w:t xml:space="preserve">bje </w:t>
      </w:r>
      <w:r w:rsidR="006022B7" w:rsidRPr="00B8497A">
        <w:rPr>
          <w:rFonts w:ascii="Century Gothic" w:hAnsi="Century Gothic" w:cs="Calibri"/>
          <w:sz w:val="22"/>
          <w:szCs w:val="22"/>
        </w:rPr>
        <w:t>36</w:t>
      </w:r>
      <w:r w:rsidRPr="00B8497A">
        <w:rPr>
          <w:rFonts w:ascii="Century Gothic" w:hAnsi="Century Gothic" w:cs="Calibri"/>
          <w:sz w:val="22"/>
          <w:szCs w:val="22"/>
        </w:rPr>
        <w:t xml:space="preserve"> mesecev</w:t>
      </w:r>
      <w:r w:rsidR="00186E2D" w:rsidRPr="00B8497A">
        <w:rPr>
          <w:rFonts w:ascii="Century Gothic" w:hAnsi="Century Gothic" w:cs="Calibri"/>
          <w:sz w:val="22"/>
          <w:szCs w:val="22"/>
        </w:rPr>
        <w:t xml:space="preserve">. Storitve po tej pogodbi se </w:t>
      </w:r>
      <w:r w:rsidR="00054C5B" w:rsidRPr="00B8497A">
        <w:rPr>
          <w:rFonts w:ascii="Century Gothic" w:hAnsi="Century Gothic" w:cs="Calibri"/>
          <w:sz w:val="22"/>
          <w:szCs w:val="22"/>
        </w:rPr>
        <w:t>začnejo izvajati po podpisu pogodbe.</w:t>
      </w:r>
      <w:r w:rsidR="00054C5B">
        <w:rPr>
          <w:rFonts w:ascii="Century Gothic" w:hAnsi="Century Gothic" w:cs="Calibri"/>
          <w:sz w:val="22"/>
          <w:szCs w:val="22"/>
        </w:rPr>
        <w:t xml:space="preserve"> </w:t>
      </w:r>
    </w:p>
    <w:p w14:paraId="13FCBB75" w14:textId="632680A7" w:rsidR="00645165" w:rsidRPr="00C75F1E" w:rsidRDefault="00645165" w:rsidP="007847A2">
      <w:pPr>
        <w:spacing w:line="276" w:lineRule="auto"/>
        <w:jc w:val="both"/>
        <w:rPr>
          <w:rFonts w:ascii="Century Gothic" w:hAnsi="Century Gothic" w:cs="Calibri"/>
          <w:b/>
          <w:sz w:val="22"/>
          <w:szCs w:val="22"/>
        </w:rPr>
      </w:pPr>
    </w:p>
    <w:p w14:paraId="61A895AD"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B82EC43" w14:textId="2B2BD9DB" w:rsidR="00D8413B" w:rsidRDefault="00D8413B" w:rsidP="00D8413B">
      <w:pPr>
        <w:spacing w:line="276" w:lineRule="auto"/>
        <w:jc w:val="center"/>
        <w:rPr>
          <w:rFonts w:ascii="Century Gothic" w:hAnsi="Century Gothic" w:cs="Calibri"/>
          <w:sz w:val="22"/>
          <w:szCs w:val="22"/>
        </w:rPr>
      </w:pPr>
      <w:r w:rsidRPr="00C75F1E">
        <w:rPr>
          <w:rFonts w:ascii="Century Gothic" w:hAnsi="Century Gothic" w:cs="Calibri"/>
          <w:sz w:val="22"/>
          <w:szCs w:val="22"/>
        </w:rPr>
        <w:t>(Dinamika izvajanja storitev)</w:t>
      </w:r>
    </w:p>
    <w:p w14:paraId="4C517A41" w14:textId="77777777" w:rsidR="00723DFA" w:rsidRPr="00C75F1E" w:rsidRDefault="00723DFA" w:rsidP="00D8413B">
      <w:pPr>
        <w:spacing w:line="276" w:lineRule="auto"/>
        <w:jc w:val="center"/>
        <w:rPr>
          <w:rFonts w:ascii="Century Gothic" w:hAnsi="Century Gothic" w:cs="Calibri"/>
          <w:sz w:val="22"/>
          <w:szCs w:val="22"/>
        </w:rPr>
      </w:pPr>
    </w:p>
    <w:p w14:paraId="00235907" w14:textId="77777777" w:rsidR="00723DFA" w:rsidRPr="00723DFA" w:rsidRDefault="00723DFA" w:rsidP="00723DFA">
      <w:pPr>
        <w:spacing w:after="160" w:line="276" w:lineRule="auto"/>
        <w:contextualSpacing/>
        <w:jc w:val="both"/>
        <w:rPr>
          <w:rFonts w:ascii="Century Gothic" w:eastAsia="Calibri" w:hAnsi="Century Gothic"/>
          <w:sz w:val="22"/>
          <w:szCs w:val="22"/>
          <w:lang w:eastAsia="en-US"/>
        </w:rPr>
      </w:pPr>
      <w:r w:rsidRPr="00723DFA">
        <w:rPr>
          <w:rFonts w:ascii="Century Gothic" w:eastAsia="Calibri" w:hAnsi="Century Gothic"/>
          <w:sz w:val="22"/>
          <w:szCs w:val="22"/>
          <w:lang w:eastAsia="en-US"/>
        </w:rPr>
        <w:t>Izbrani izvajalec bo moral predmet naročila opravljati na naslednji način:</w:t>
      </w:r>
    </w:p>
    <w:p w14:paraId="671B1FA8" w14:textId="722E74BF"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v</w:t>
      </w:r>
      <w:r w:rsidR="00723DFA" w:rsidRPr="00723DFA">
        <w:rPr>
          <w:rFonts w:ascii="Century Gothic" w:eastAsia="Calibri" w:hAnsi="Century Gothic"/>
          <w:sz w:val="22"/>
          <w:szCs w:val="22"/>
          <w:lang w:eastAsia="en-US"/>
        </w:rPr>
        <w:t>se storitve po tej pogodbi opravljati vestno in po pravilih stroke ob upoštevanju določil pogodbe in sestavnih delov pogodbe ter veljavnih podpisov</w:t>
      </w:r>
      <w:r>
        <w:rPr>
          <w:rFonts w:ascii="Century Gothic" w:eastAsia="Calibri" w:hAnsi="Century Gothic"/>
          <w:sz w:val="22"/>
          <w:szCs w:val="22"/>
          <w:lang w:eastAsia="en-US"/>
        </w:rPr>
        <w:t>,</w:t>
      </w:r>
    </w:p>
    <w:p w14:paraId="169A6021" w14:textId="07013440"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i</w:t>
      </w:r>
      <w:r w:rsidR="00723DFA" w:rsidRPr="00723DFA">
        <w:rPr>
          <w:rFonts w:ascii="Century Gothic" w:eastAsia="Calibri" w:hAnsi="Century Gothic"/>
          <w:sz w:val="22"/>
          <w:szCs w:val="22"/>
          <w:lang w:eastAsia="en-US"/>
        </w:rPr>
        <w:t>zvajati storitve v skladu z navodili naročnika</w:t>
      </w:r>
      <w:r>
        <w:rPr>
          <w:rFonts w:ascii="Century Gothic" w:eastAsia="Calibri" w:hAnsi="Century Gothic"/>
          <w:sz w:val="22"/>
          <w:szCs w:val="22"/>
          <w:lang w:eastAsia="en-US"/>
        </w:rPr>
        <w:t>,</w:t>
      </w:r>
    </w:p>
    <w:p w14:paraId="3B6689A9" w14:textId="543E3971"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p</w:t>
      </w:r>
      <w:r w:rsidR="00723DFA" w:rsidRPr="00723DFA">
        <w:rPr>
          <w:rFonts w:ascii="Century Gothic" w:eastAsia="Calibri" w:hAnsi="Century Gothic"/>
          <w:sz w:val="22"/>
          <w:szCs w:val="22"/>
          <w:lang w:eastAsia="en-US"/>
        </w:rPr>
        <w:t>ri izvajanju pogodbenih obveznosti uporabljati napredne tehnologije in metode</w:t>
      </w:r>
      <w:r>
        <w:rPr>
          <w:rFonts w:ascii="Century Gothic" w:eastAsia="Calibri" w:hAnsi="Century Gothic"/>
          <w:sz w:val="22"/>
          <w:szCs w:val="22"/>
          <w:lang w:eastAsia="en-US"/>
        </w:rPr>
        <w:t>,</w:t>
      </w:r>
    </w:p>
    <w:p w14:paraId="67BBF0A8" w14:textId="0D9778C7"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d</w:t>
      </w:r>
      <w:r w:rsidR="00723DFA" w:rsidRPr="00723DFA">
        <w:rPr>
          <w:rFonts w:ascii="Century Gothic" w:eastAsia="Calibri" w:hAnsi="Century Gothic"/>
          <w:sz w:val="22"/>
          <w:szCs w:val="22"/>
          <w:lang w:eastAsia="en-US"/>
        </w:rPr>
        <w:t>a bodo storitve, prevzete s pogodbo, izvajali ustrezno usposobljeni kadri, ki so navedeni v ponudbi oz. v primeru zamenjave kadrov, ustrezno usposobljeni kadri, ki izpolnjujejo vse zahteve iz razpisne dokumentacije naročnika</w:t>
      </w:r>
      <w:r>
        <w:rPr>
          <w:rFonts w:ascii="Century Gothic" w:eastAsia="Calibri" w:hAnsi="Century Gothic"/>
          <w:sz w:val="22"/>
          <w:szCs w:val="22"/>
          <w:lang w:eastAsia="en-US"/>
        </w:rPr>
        <w:t>,</w:t>
      </w:r>
    </w:p>
    <w:p w14:paraId="300C5C30" w14:textId="24EF5B8A"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p</w:t>
      </w:r>
      <w:r w:rsidR="00723DFA" w:rsidRPr="00723DFA">
        <w:rPr>
          <w:rFonts w:ascii="Century Gothic" w:eastAsia="Calibri" w:hAnsi="Century Gothic"/>
          <w:sz w:val="22"/>
          <w:szCs w:val="22"/>
          <w:lang w:eastAsia="en-US"/>
        </w:rPr>
        <w:t>oročati o opravljenem delu, skladno z opredelitvijo  v pogodbi</w:t>
      </w:r>
      <w:r>
        <w:rPr>
          <w:rFonts w:ascii="Century Gothic" w:eastAsia="Calibri" w:hAnsi="Century Gothic"/>
          <w:sz w:val="22"/>
          <w:szCs w:val="22"/>
          <w:lang w:eastAsia="en-US"/>
        </w:rPr>
        <w:t>,</w:t>
      </w:r>
    </w:p>
    <w:p w14:paraId="65395A47" w14:textId="24E5F4DC" w:rsidR="00723DFA" w:rsidRPr="00723DFA" w:rsidRDefault="00723DFA"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sidRPr="00723DFA">
        <w:rPr>
          <w:rFonts w:ascii="Century Gothic" w:eastAsia="Calibri" w:hAnsi="Century Gothic"/>
          <w:sz w:val="22"/>
          <w:szCs w:val="22"/>
          <w:lang w:eastAsia="en-US"/>
        </w:rPr>
        <w:t>S</w:t>
      </w:r>
      <w:r w:rsidR="00186E2D">
        <w:rPr>
          <w:rFonts w:ascii="Century Gothic" w:eastAsia="Calibri" w:hAnsi="Century Gothic"/>
          <w:sz w:val="22"/>
          <w:szCs w:val="22"/>
          <w:lang w:eastAsia="en-US"/>
        </w:rPr>
        <w:t>t</w:t>
      </w:r>
      <w:r w:rsidRPr="00723DFA">
        <w:rPr>
          <w:rFonts w:ascii="Century Gothic" w:eastAsia="Calibri" w:hAnsi="Century Gothic"/>
          <w:sz w:val="22"/>
          <w:szCs w:val="22"/>
          <w:lang w:eastAsia="en-US"/>
        </w:rPr>
        <w:t>oritve izvajati v pogodbeno določenih rokih</w:t>
      </w:r>
      <w:r w:rsidR="00186E2D">
        <w:rPr>
          <w:rFonts w:ascii="Century Gothic" w:eastAsia="Calibri" w:hAnsi="Century Gothic"/>
          <w:sz w:val="22"/>
          <w:szCs w:val="22"/>
          <w:lang w:eastAsia="en-US"/>
        </w:rPr>
        <w:t>,</w:t>
      </w:r>
    </w:p>
    <w:p w14:paraId="64494283" w14:textId="3D8EA893"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n</w:t>
      </w:r>
      <w:r w:rsidR="00723DFA" w:rsidRPr="00723DFA">
        <w:rPr>
          <w:rFonts w:ascii="Century Gothic" w:eastAsia="Calibri" w:hAnsi="Century Gothic"/>
          <w:sz w:val="22"/>
          <w:szCs w:val="22"/>
          <w:lang w:eastAsia="en-US"/>
        </w:rPr>
        <w:t>aročniku po predhodnem pozivu posredovati dodatne informacije o poteku izvajanja storitev</w:t>
      </w:r>
      <w:r>
        <w:rPr>
          <w:rFonts w:ascii="Century Gothic" w:eastAsia="Calibri" w:hAnsi="Century Gothic"/>
          <w:sz w:val="22"/>
          <w:szCs w:val="22"/>
          <w:lang w:eastAsia="en-US"/>
        </w:rPr>
        <w:t>,</w:t>
      </w:r>
    </w:p>
    <w:p w14:paraId="69898AEE" w14:textId="002F9C5F"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p</w:t>
      </w:r>
      <w:r w:rsidR="00723DFA" w:rsidRPr="00723DFA">
        <w:rPr>
          <w:rFonts w:ascii="Century Gothic" w:eastAsia="Calibri" w:hAnsi="Century Gothic"/>
          <w:sz w:val="22"/>
          <w:szCs w:val="22"/>
          <w:lang w:eastAsia="en-US"/>
        </w:rPr>
        <w:t>ravočasno opozarjati naročnika na morebitne ovire ali nepravilnosti pri opravljanju storitev, ki bi lahko otežile ali onemogočile kvalitetno, pravilno in pravočasno izvedbo storitev</w:t>
      </w:r>
      <w:r>
        <w:rPr>
          <w:rFonts w:ascii="Century Gothic" w:eastAsia="Calibri" w:hAnsi="Century Gothic"/>
          <w:sz w:val="22"/>
          <w:szCs w:val="22"/>
          <w:lang w:eastAsia="en-US"/>
        </w:rPr>
        <w:t>,</w:t>
      </w:r>
    </w:p>
    <w:p w14:paraId="5CA3C984" w14:textId="163B68C9" w:rsidR="00723DFA" w:rsidRPr="00723DFA" w:rsidRDefault="00186E2D" w:rsidP="00723DFA">
      <w:pPr>
        <w:numPr>
          <w:ilvl w:val="0"/>
          <w:numId w:val="45"/>
        </w:numPr>
        <w:overflowPunct w:val="0"/>
        <w:autoSpaceDE w:val="0"/>
        <w:autoSpaceDN w:val="0"/>
        <w:adjustRightInd w:val="0"/>
        <w:spacing w:after="160" w:line="276" w:lineRule="auto"/>
        <w:contextualSpacing/>
        <w:jc w:val="both"/>
        <w:textAlignment w:val="baseline"/>
        <w:rPr>
          <w:rFonts w:ascii="Century Gothic" w:eastAsia="Calibri" w:hAnsi="Century Gothic"/>
          <w:sz w:val="22"/>
          <w:szCs w:val="22"/>
          <w:lang w:eastAsia="en-US"/>
        </w:rPr>
      </w:pPr>
      <w:r>
        <w:rPr>
          <w:rFonts w:ascii="Century Gothic" w:eastAsia="Calibri" w:hAnsi="Century Gothic"/>
          <w:sz w:val="22"/>
          <w:szCs w:val="22"/>
          <w:lang w:eastAsia="en-US"/>
        </w:rPr>
        <w:t>š</w:t>
      </w:r>
      <w:r w:rsidR="00723DFA" w:rsidRPr="00723DFA">
        <w:rPr>
          <w:rFonts w:ascii="Century Gothic" w:eastAsia="Calibri" w:hAnsi="Century Gothic"/>
          <w:sz w:val="22"/>
          <w:szCs w:val="22"/>
          <w:lang w:eastAsia="en-US"/>
        </w:rPr>
        <w:t>čititi interese naročnika</w:t>
      </w:r>
      <w:r>
        <w:rPr>
          <w:rFonts w:ascii="Century Gothic" w:eastAsia="Calibri" w:hAnsi="Century Gothic"/>
          <w:sz w:val="22"/>
          <w:szCs w:val="22"/>
          <w:lang w:eastAsia="en-US"/>
        </w:rPr>
        <w:t>.</w:t>
      </w:r>
    </w:p>
    <w:p w14:paraId="08AE74B9" w14:textId="77777777" w:rsidR="00D8413B" w:rsidRPr="00723DFA" w:rsidRDefault="00D8413B" w:rsidP="00723DFA">
      <w:pPr>
        <w:spacing w:line="276" w:lineRule="auto"/>
        <w:jc w:val="both"/>
        <w:rPr>
          <w:rFonts w:ascii="Century Gothic" w:hAnsi="Century Gothic" w:cs="Calibri"/>
          <w:sz w:val="22"/>
          <w:szCs w:val="22"/>
        </w:rPr>
      </w:pPr>
    </w:p>
    <w:p w14:paraId="27C0A165" w14:textId="77777777"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Izvajalec je dolžan izvajati storitve </w:t>
      </w:r>
      <w:bookmarkStart w:id="1" w:name="_Hlk30539031"/>
      <w:r w:rsidRPr="00C75F1E">
        <w:rPr>
          <w:rFonts w:ascii="Century Gothic" w:hAnsi="Century Gothic" w:cs="Calibri"/>
          <w:sz w:val="22"/>
          <w:szCs w:val="22"/>
        </w:rPr>
        <w:t>sproti oziroma redno v skladu z zahtevami naročnika in najkasneje v zakonsko določenih rokih. Roke za opravljanje posameznih storitev (npr. svetovalne storitve) bosta pogodbeni stranki dogovorili sporazumno sproti.</w:t>
      </w:r>
    </w:p>
    <w:bookmarkEnd w:id="1"/>
    <w:p w14:paraId="23FC5E69" w14:textId="77777777"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  </w:t>
      </w:r>
    </w:p>
    <w:p w14:paraId="23BE96E5" w14:textId="77777777"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3F7EC492" w14:textId="77777777" w:rsidR="00645165" w:rsidRPr="00C75F1E" w:rsidRDefault="00645165" w:rsidP="007847A2">
      <w:pPr>
        <w:spacing w:line="276" w:lineRule="auto"/>
        <w:jc w:val="both"/>
        <w:rPr>
          <w:rFonts w:ascii="Century Gothic" w:hAnsi="Century Gothic" w:cs="Calibri"/>
          <w:b/>
          <w:sz w:val="22"/>
          <w:szCs w:val="22"/>
        </w:rPr>
      </w:pPr>
    </w:p>
    <w:p w14:paraId="37495F7A" w14:textId="3EE62387" w:rsidR="007847A2" w:rsidRPr="00C75F1E" w:rsidRDefault="007847A2"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VREDNOST</w:t>
      </w:r>
      <w:r w:rsidR="00066F94" w:rsidRPr="00C75F1E">
        <w:rPr>
          <w:rFonts w:ascii="Century Gothic" w:hAnsi="Century Gothic"/>
          <w:b/>
          <w:i w:val="0"/>
          <w:sz w:val="22"/>
          <w:szCs w:val="22"/>
          <w:u w:val="none"/>
        </w:rPr>
        <w:t xml:space="preserve"> OKVIRNEGA SPORAZUMA</w:t>
      </w:r>
      <w:r w:rsidRPr="00C75F1E">
        <w:rPr>
          <w:rFonts w:ascii="Century Gothic" w:hAnsi="Century Gothic"/>
          <w:b/>
          <w:i w:val="0"/>
          <w:sz w:val="22"/>
          <w:szCs w:val="22"/>
          <w:u w:val="none"/>
        </w:rPr>
        <w:t xml:space="preserve"> IN NAČIN PLAČILA</w:t>
      </w:r>
    </w:p>
    <w:p w14:paraId="379ECD2B" w14:textId="77777777" w:rsidR="00645165" w:rsidRPr="00C75F1E" w:rsidRDefault="00645165" w:rsidP="00645165">
      <w:pPr>
        <w:spacing w:line="276" w:lineRule="auto"/>
        <w:jc w:val="both"/>
        <w:rPr>
          <w:rFonts w:ascii="Century Gothic" w:hAnsi="Century Gothic" w:cs="Calibri"/>
          <w:sz w:val="22"/>
          <w:szCs w:val="22"/>
        </w:rPr>
      </w:pPr>
    </w:p>
    <w:p w14:paraId="6231BDCA"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294AE00D" w14:textId="3C9B9EC1" w:rsidR="00645165" w:rsidRPr="00C75F1E" w:rsidRDefault="00645165" w:rsidP="00645165">
      <w:pPr>
        <w:spacing w:line="276" w:lineRule="auto"/>
        <w:jc w:val="center"/>
        <w:rPr>
          <w:rFonts w:ascii="Century Gothic" w:hAnsi="Century Gothic" w:cs="Calibri"/>
          <w:sz w:val="22"/>
          <w:szCs w:val="22"/>
        </w:rPr>
      </w:pPr>
      <w:r w:rsidRPr="00C75F1E">
        <w:rPr>
          <w:rFonts w:ascii="Century Gothic" w:hAnsi="Century Gothic" w:cs="Calibri"/>
          <w:sz w:val="22"/>
          <w:szCs w:val="22"/>
        </w:rPr>
        <w:lastRenderedPageBreak/>
        <w:t>(</w:t>
      </w:r>
      <w:r w:rsidR="00066F94" w:rsidRPr="00C75F1E">
        <w:rPr>
          <w:rFonts w:ascii="Century Gothic" w:hAnsi="Century Gothic" w:cs="Calibri"/>
          <w:sz w:val="22"/>
          <w:szCs w:val="22"/>
        </w:rPr>
        <w:t>Vrednost okvirnega sporazuma</w:t>
      </w:r>
      <w:r w:rsidRPr="00C75F1E">
        <w:rPr>
          <w:rFonts w:ascii="Century Gothic" w:hAnsi="Century Gothic" w:cs="Calibri"/>
          <w:sz w:val="22"/>
          <w:szCs w:val="22"/>
        </w:rPr>
        <w:t>)</w:t>
      </w:r>
    </w:p>
    <w:p w14:paraId="2ED83610" w14:textId="77777777" w:rsidR="00645165" w:rsidRPr="00C75F1E" w:rsidRDefault="00645165" w:rsidP="007847A2">
      <w:pPr>
        <w:spacing w:line="276" w:lineRule="auto"/>
        <w:jc w:val="both"/>
        <w:rPr>
          <w:rFonts w:ascii="Century Gothic" w:hAnsi="Century Gothic" w:cs="Calibri"/>
          <w:sz w:val="22"/>
          <w:szCs w:val="22"/>
        </w:rPr>
      </w:pPr>
    </w:p>
    <w:p w14:paraId="22162027" w14:textId="6E3889A7" w:rsidR="00723DFA" w:rsidRPr="00723DFA" w:rsidRDefault="00186E2D" w:rsidP="00723DFA">
      <w:pPr>
        <w:spacing w:line="276" w:lineRule="auto"/>
        <w:jc w:val="both"/>
        <w:rPr>
          <w:rFonts w:ascii="Century Gothic" w:hAnsi="Century Gothic" w:cs="Calibri"/>
          <w:sz w:val="22"/>
          <w:szCs w:val="22"/>
        </w:rPr>
      </w:pPr>
      <w:r>
        <w:rPr>
          <w:rFonts w:ascii="Century Gothic" w:hAnsi="Century Gothic" w:cs="Calibri"/>
          <w:sz w:val="22"/>
          <w:szCs w:val="22"/>
        </w:rPr>
        <w:t xml:space="preserve">Vrednost storitev </w:t>
      </w:r>
      <w:r w:rsidR="00723DFA" w:rsidRPr="00723DFA">
        <w:rPr>
          <w:rFonts w:ascii="Century Gothic" w:hAnsi="Century Gothic" w:cs="Calibri"/>
          <w:sz w:val="22"/>
          <w:szCs w:val="22"/>
        </w:rPr>
        <w:t>po tej pogodbi znaša:</w:t>
      </w:r>
    </w:p>
    <w:p w14:paraId="25AD827A" w14:textId="77777777" w:rsidR="00723DFA" w:rsidRPr="00723DFA" w:rsidRDefault="00723DFA" w:rsidP="00723DFA">
      <w:pPr>
        <w:spacing w:line="276" w:lineRule="auto"/>
        <w:jc w:val="center"/>
        <w:rPr>
          <w:rFonts w:ascii="Century Gothic" w:hAnsi="Century Gothic" w:cs="Calibri"/>
          <w:sz w:val="22"/>
          <w:szCs w:val="22"/>
        </w:rPr>
      </w:pPr>
    </w:p>
    <w:p w14:paraId="51D18631" w14:textId="4F386A40" w:rsidR="007847A2" w:rsidRPr="006022B7" w:rsidRDefault="00186E2D" w:rsidP="00186E2D">
      <w:pPr>
        <w:spacing w:line="276" w:lineRule="auto"/>
        <w:jc w:val="center"/>
        <w:rPr>
          <w:rFonts w:ascii="Century Gothic" w:hAnsi="Century Gothic" w:cs="Calibri"/>
          <w:bCs/>
          <w:sz w:val="22"/>
          <w:szCs w:val="22"/>
        </w:rPr>
      </w:pPr>
      <w:r w:rsidRPr="00186E2D">
        <w:rPr>
          <w:rFonts w:ascii="Century Gothic" w:hAnsi="Century Gothic" w:cs="Calibri"/>
          <w:bCs/>
          <w:sz w:val="22"/>
          <w:szCs w:val="22"/>
          <w:highlight w:val="lightGray"/>
        </w:rPr>
        <w:t>[</w:t>
      </w:r>
      <w:r w:rsidR="006022B7" w:rsidRPr="00186E2D">
        <w:rPr>
          <w:rFonts w:ascii="Century Gothic" w:hAnsi="Century Gothic" w:cs="Calibri"/>
          <w:bCs/>
          <w:sz w:val="22"/>
          <w:szCs w:val="22"/>
          <w:highlight w:val="lightGray"/>
        </w:rPr>
        <w:t>se prepiše iz ponudbenega predračuna pred sklenitvijo OS</w:t>
      </w:r>
      <w:r w:rsidRPr="00186E2D">
        <w:rPr>
          <w:rFonts w:ascii="Century Gothic" w:hAnsi="Century Gothic" w:cs="Calibri"/>
          <w:bCs/>
          <w:sz w:val="22"/>
          <w:szCs w:val="22"/>
          <w:highlight w:val="lightGray"/>
        </w:rPr>
        <w:t>]</w:t>
      </w:r>
    </w:p>
    <w:p w14:paraId="3936C5FC" w14:textId="77777777" w:rsidR="006022B7" w:rsidRPr="00C75F1E" w:rsidRDefault="006022B7" w:rsidP="007847A2">
      <w:pPr>
        <w:spacing w:line="276" w:lineRule="auto"/>
        <w:jc w:val="both"/>
        <w:rPr>
          <w:rFonts w:ascii="Century Gothic" w:hAnsi="Century Gothic" w:cs="Calibri"/>
          <w:b/>
          <w:sz w:val="22"/>
          <w:szCs w:val="22"/>
        </w:rPr>
      </w:pPr>
    </w:p>
    <w:p w14:paraId="06AA2F80" w14:textId="71CF77CD"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se ne zavezuje dosegati vrednosti, določene v prvem odstavku tega člena in se ne zavezuje naročati del, storitev oz. blaga v količinah, navedenih v Ponudbi oz. v specifikacijah iz dokumentacije v zvezi z oddajo javnega naročila. </w:t>
      </w:r>
    </w:p>
    <w:p w14:paraId="49ECE77D" w14:textId="77777777" w:rsidR="00645165" w:rsidRPr="00C75F1E" w:rsidRDefault="00645165" w:rsidP="00645165">
      <w:pPr>
        <w:spacing w:line="276" w:lineRule="auto"/>
        <w:jc w:val="both"/>
        <w:rPr>
          <w:rFonts w:ascii="Century Gothic" w:hAnsi="Century Gothic" w:cs="Calibri"/>
          <w:sz w:val="22"/>
          <w:szCs w:val="22"/>
        </w:rPr>
      </w:pPr>
    </w:p>
    <w:p w14:paraId="207983C6" w14:textId="349A8712"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Pogodbena cena se obračuna na podlagi dejansko izvedenih del in količin po enoti mere</w:t>
      </w:r>
      <w:r w:rsidR="00186E2D">
        <w:rPr>
          <w:rFonts w:ascii="Century Gothic" w:hAnsi="Century Gothic" w:cs="Calibri"/>
          <w:sz w:val="22"/>
          <w:szCs w:val="22"/>
        </w:rPr>
        <w:t xml:space="preserve"> ter</w:t>
      </w:r>
      <w:r w:rsidRPr="00C75F1E">
        <w:rPr>
          <w:rFonts w:ascii="Century Gothic" w:hAnsi="Century Gothic" w:cs="Calibri"/>
          <w:sz w:val="22"/>
          <w:szCs w:val="22"/>
        </w:rPr>
        <w:t xml:space="preserve"> na podlagi cen, opredeljenih v ponudbi izvajalca. </w:t>
      </w:r>
    </w:p>
    <w:p w14:paraId="792735BE" w14:textId="7045A14F" w:rsidR="007847A2" w:rsidRPr="00C75F1E" w:rsidRDefault="007847A2" w:rsidP="007847A2">
      <w:pPr>
        <w:spacing w:line="276" w:lineRule="auto"/>
        <w:jc w:val="both"/>
        <w:rPr>
          <w:rFonts w:ascii="Century Gothic" w:hAnsi="Century Gothic" w:cs="Calibri"/>
          <w:bCs/>
          <w:sz w:val="22"/>
          <w:szCs w:val="22"/>
        </w:rPr>
      </w:pPr>
    </w:p>
    <w:p w14:paraId="065CEFB2" w14:textId="3B03EC8A" w:rsidR="00645165" w:rsidRPr="00C75F1E" w:rsidRDefault="00645165" w:rsidP="00645165">
      <w:pPr>
        <w:spacing w:line="276" w:lineRule="auto"/>
        <w:jc w:val="both"/>
        <w:rPr>
          <w:rFonts w:ascii="Century Gothic" w:hAnsi="Century Gothic" w:cs="Calibri"/>
          <w:bCs/>
          <w:sz w:val="22"/>
          <w:szCs w:val="22"/>
        </w:rPr>
      </w:pPr>
      <w:r w:rsidRPr="00C75F1E">
        <w:rPr>
          <w:rFonts w:ascii="Century Gothic" w:hAnsi="Century Gothic" w:cs="Calibri"/>
          <w:bCs/>
          <w:sz w:val="22"/>
          <w:szCs w:val="22"/>
        </w:rPr>
        <w:t xml:space="preserve">Naročnik ima </w:t>
      </w:r>
      <w:r w:rsidRPr="00317538">
        <w:rPr>
          <w:rFonts w:ascii="Century Gothic" w:hAnsi="Century Gothic" w:cs="Calibri"/>
          <w:bCs/>
          <w:sz w:val="22"/>
          <w:szCs w:val="22"/>
        </w:rPr>
        <w:t xml:space="preserve">zagotovljena sredstva v višini … EUR (z vključenim DDV), ki so namenjena pričetku izvedbe javnega naročila, na proračunski postavki … za leto </w:t>
      </w:r>
      <w:r w:rsidR="00443BAB" w:rsidRPr="00317538">
        <w:rPr>
          <w:rFonts w:ascii="Century Gothic" w:hAnsi="Century Gothic" w:cs="Calibri"/>
          <w:bCs/>
          <w:sz w:val="22"/>
          <w:szCs w:val="22"/>
        </w:rPr>
        <w:t>…</w:t>
      </w:r>
      <w:r w:rsidRPr="00317538">
        <w:rPr>
          <w:rFonts w:ascii="Century Gothic" w:hAnsi="Century Gothic" w:cs="Calibri"/>
          <w:bCs/>
          <w:sz w:val="22"/>
          <w:szCs w:val="22"/>
        </w:rPr>
        <w:t>, na postavki … – …, NRP / konto ….</w:t>
      </w:r>
    </w:p>
    <w:p w14:paraId="242A1FDB" w14:textId="77777777" w:rsidR="00645165" w:rsidRPr="00C75F1E" w:rsidRDefault="00645165" w:rsidP="00645165">
      <w:pPr>
        <w:spacing w:line="276" w:lineRule="auto"/>
        <w:jc w:val="both"/>
        <w:rPr>
          <w:rFonts w:ascii="Century Gothic" w:hAnsi="Century Gothic" w:cs="Calibri"/>
          <w:b/>
          <w:sz w:val="22"/>
          <w:szCs w:val="22"/>
        </w:rPr>
      </w:pPr>
    </w:p>
    <w:p w14:paraId="7FF26AF7"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1FE76E0" w14:textId="77777777" w:rsidR="00645165" w:rsidRPr="00C75F1E" w:rsidRDefault="00645165" w:rsidP="00645165">
      <w:pPr>
        <w:pStyle w:val="Pripombabesedilo"/>
        <w:spacing w:line="276" w:lineRule="auto"/>
        <w:jc w:val="center"/>
        <w:rPr>
          <w:rFonts w:ascii="Century Gothic" w:hAnsi="Century Gothic" w:cs="Arial"/>
          <w:sz w:val="22"/>
          <w:szCs w:val="22"/>
        </w:rPr>
      </w:pPr>
      <w:r w:rsidRPr="00C75F1E">
        <w:rPr>
          <w:rFonts w:ascii="Century Gothic" w:hAnsi="Century Gothic" w:cs="Arial"/>
          <w:sz w:val="22"/>
          <w:szCs w:val="22"/>
        </w:rPr>
        <w:t>(Dogovorjene cene)</w:t>
      </w:r>
    </w:p>
    <w:p w14:paraId="6A232DA3" w14:textId="77777777" w:rsidR="00645165" w:rsidRPr="00C75F1E" w:rsidRDefault="00645165" w:rsidP="00645165">
      <w:pPr>
        <w:spacing w:line="276" w:lineRule="auto"/>
        <w:jc w:val="both"/>
        <w:rPr>
          <w:rFonts w:ascii="Century Gothic" w:hAnsi="Century Gothic" w:cs="Calibri"/>
          <w:sz w:val="22"/>
          <w:szCs w:val="22"/>
        </w:rPr>
      </w:pPr>
    </w:p>
    <w:p w14:paraId="629AC43E" w14:textId="7DA9D0A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Izvajalec se obvezuje, da bo uspešno opravljena dela oziroma storitve, ki so predmet tega okvirnega sporazuma, obračunal po cenah iz ponudbe, ki je priloga in sestavni del tega okvirnega sporazuma oziroma v primeru posebnih del oz. storitev na podlagi potrjenega ponudbenega predračuna. </w:t>
      </w:r>
    </w:p>
    <w:p w14:paraId="66676C4B" w14:textId="77777777" w:rsidR="00645165" w:rsidRPr="00C75F1E" w:rsidRDefault="00645165" w:rsidP="00645165">
      <w:pPr>
        <w:spacing w:line="276" w:lineRule="auto"/>
        <w:jc w:val="both"/>
        <w:rPr>
          <w:rFonts w:ascii="Century Gothic" w:hAnsi="Century Gothic" w:cs="Calibri"/>
          <w:sz w:val="22"/>
          <w:szCs w:val="22"/>
        </w:rPr>
      </w:pPr>
    </w:p>
    <w:p w14:paraId="28B2570F" w14:textId="5778C74E"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Ponudbeni predračun iz ponudbe se šteje za potrjen cenik po tem okvirnem sporazumu. </w:t>
      </w:r>
    </w:p>
    <w:p w14:paraId="5CC29DCF" w14:textId="77777777" w:rsidR="00645165" w:rsidRPr="00C75F1E" w:rsidRDefault="00645165" w:rsidP="00645165">
      <w:pPr>
        <w:spacing w:line="276" w:lineRule="auto"/>
        <w:jc w:val="both"/>
        <w:rPr>
          <w:rFonts w:ascii="Century Gothic" w:hAnsi="Century Gothic" w:cs="Calibri"/>
          <w:sz w:val="22"/>
          <w:szCs w:val="22"/>
        </w:rPr>
      </w:pPr>
    </w:p>
    <w:p w14:paraId="312CF35B" w14:textId="4E362BA6" w:rsidR="00645165" w:rsidRPr="00C75F1E" w:rsidRDefault="00645165" w:rsidP="00645165">
      <w:pPr>
        <w:spacing w:line="276" w:lineRule="auto"/>
        <w:jc w:val="both"/>
        <w:rPr>
          <w:rFonts w:ascii="Century Gothic" w:hAnsi="Century Gothic"/>
          <w:sz w:val="22"/>
          <w:szCs w:val="22"/>
        </w:rPr>
      </w:pPr>
      <w:r w:rsidRPr="00C75F1E">
        <w:rPr>
          <w:rFonts w:ascii="Century Gothic" w:hAnsi="Century Gothic"/>
          <w:sz w:val="22"/>
          <w:szCs w:val="22"/>
        </w:rPr>
        <w:t>Ponujene cene vsebujejo vse stroške vezane na izvajanje storitev po tem okvirnem sporazumu (npr. potni stroški, administrativni stroški, nepredvidena dela, materialni stroški,…). Naročnik ni dolžan izvajalcu povrniti stroškov, ki bi nastali iz naslova nepoznavanja pogojev dela. Izvajalec izrecno potrjuje, da je seznanjen s specifikacijami glede predmeta tega okvirnega sporazuma in se v naprej odpoveduje vsakršnemu zahtevku iz naslova  nepredvidenih  pogojev  za  delo,  nepopolnega  in/ali  neustreznega  popisa obsega storitev,  ter  se zavezuje, da bo tovrstne pomanjkljivosti ustrezno saniral na lastne stroške, ne da bi zaradi tega trpel  rok  izvedbe del po tem sporazumu, na način, ki ga bo predhodno uskladil z naročnikom.</w:t>
      </w:r>
    </w:p>
    <w:p w14:paraId="2480A5C7" w14:textId="77777777" w:rsidR="00645165" w:rsidRPr="00C75F1E" w:rsidRDefault="00645165" w:rsidP="00645165">
      <w:pPr>
        <w:spacing w:line="276" w:lineRule="auto"/>
        <w:jc w:val="both"/>
        <w:rPr>
          <w:rFonts w:ascii="Century Gothic" w:hAnsi="Century Gothic" w:cs="Calibri"/>
          <w:sz w:val="22"/>
          <w:szCs w:val="22"/>
        </w:rPr>
      </w:pPr>
    </w:p>
    <w:p w14:paraId="76649436"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B96E26B" w14:textId="77777777" w:rsidR="00645165" w:rsidRPr="00C75F1E" w:rsidRDefault="00645165" w:rsidP="00645165">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(Valorizacija cen)</w:t>
      </w:r>
    </w:p>
    <w:p w14:paraId="3678CDA8" w14:textId="77777777" w:rsidR="00645165" w:rsidRPr="00C75F1E" w:rsidRDefault="00645165" w:rsidP="00B8497A">
      <w:pPr>
        <w:spacing w:line="276" w:lineRule="auto"/>
        <w:jc w:val="both"/>
        <w:rPr>
          <w:rFonts w:ascii="Century Gothic" w:hAnsi="Century Gothic" w:cs="Calibri"/>
          <w:sz w:val="22"/>
          <w:szCs w:val="22"/>
        </w:rPr>
      </w:pPr>
    </w:p>
    <w:p w14:paraId="32F5360F" w14:textId="28C2656D" w:rsidR="00B8497A" w:rsidRPr="00B8497A" w:rsidRDefault="00645165" w:rsidP="00B8497A">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Pogodbene cene na enoto so fiksne za prvo leto trajanja okvirnega sporazuma in izvajalec ni upravičen do podražitev. </w:t>
      </w:r>
      <w:r w:rsidR="00B8497A" w:rsidRPr="00B8497A">
        <w:rPr>
          <w:rFonts w:ascii="Century Gothic" w:hAnsi="Century Gothic" w:cs="Calibri"/>
          <w:sz w:val="22"/>
          <w:szCs w:val="22"/>
        </w:rPr>
        <w:t>Po preteku 12 mesecev se cene na enoto, na utemeljeno pisno zahtevo izvajalca ali</w:t>
      </w:r>
      <w:r w:rsidR="00B8497A">
        <w:rPr>
          <w:rFonts w:ascii="Century Gothic" w:hAnsi="Century Gothic" w:cs="Calibri"/>
          <w:sz w:val="22"/>
          <w:szCs w:val="22"/>
        </w:rPr>
        <w:t xml:space="preserve"> </w:t>
      </w:r>
      <w:r w:rsidR="00B8497A" w:rsidRPr="00B8497A">
        <w:rPr>
          <w:rFonts w:ascii="Century Gothic" w:hAnsi="Century Gothic" w:cs="Calibri"/>
          <w:sz w:val="22"/>
          <w:szCs w:val="22"/>
        </w:rPr>
        <w:t>naročnika, lahko usklajujejo skladno z vsakokrat veljavnim pravilnikom, ki ureja način</w:t>
      </w:r>
      <w:r w:rsidR="00B8497A">
        <w:rPr>
          <w:rFonts w:ascii="Century Gothic" w:hAnsi="Century Gothic" w:cs="Calibri"/>
          <w:sz w:val="22"/>
          <w:szCs w:val="22"/>
        </w:rPr>
        <w:t xml:space="preserve"> </w:t>
      </w:r>
      <w:r w:rsidR="00B8497A" w:rsidRPr="00B8497A">
        <w:rPr>
          <w:rFonts w:ascii="Century Gothic" w:hAnsi="Century Gothic" w:cs="Calibri"/>
          <w:sz w:val="22"/>
          <w:szCs w:val="22"/>
        </w:rPr>
        <w:t>valorizacije denarnih obveznosti, ki jih v večletnih pogodbah dogovarjajo pravne osebe</w:t>
      </w:r>
      <w:r w:rsidR="00B8497A">
        <w:rPr>
          <w:rFonts w:ascii="Century Gothic" w:hAnsi="Century Gothic" w:cs="Calibri"/>
          <w:sz w:val="22"/>
          <w:szCs w:val="22"/>
        </w:rPr>
        <w:t xml:space="preserve"> </w:t>
      </w:r>
      <w:r w:rsidR="00B8497A" w:rsidRPr="00B8497A">
        <w:rPr>
          <w:rFonts w:ascii="Century Gothic" w:hAnsi="Century Gothic" w:cs="Calibri"/>
          <w:sz w:val="22"/>
          <w:szCs w:val="22"/>
        </w:rPr>
        <w:t>javnega sektorja, pri čemer se za valorizacijo uporabi indeks rasti cen življenjskih potrebščin.</w:t>
      </w:r>
    </w:p>
    <w:p w14:paraId="24945788" w14:textId="77777777" w:rsidR="00B8497A" w:rsidRDefault="00B8497A" w:rsidP="00B8497A">
      <w:pPr>
        <w:spacing w:line="276" w:lineRule="auto"/>
        <w:jc w:val="both"/>
        <w:rPr>
          <w:rFonts w:ascii="Century Gothic" w:hAnsi="Century Gothic" w:cs="Calibri"/>
          <w:sz w:val="22"/>
          <w:szCs w:val="22"/>
        </w:rPr>
      </w:pPr>
    </w:p>
    <w:p w14:paraId="7F28CC29" w14:textId="35715DF2" w:rsidR="00B8497A" w:rsidRPr="00B8497A" w:rsidRDefault="00B8497A" w:rsidP="00B8497A">
      <w:pPr>
        <w:spacing w:line="276" w:lineRule="auto"/>
        <w:jc w:val="both"/>
        <w:rPr>
          <w:rFonts w:ascii="Century Gothic" w:hAnsi="Century Gothic" w:cs="Calibri"/>
          <w:sz w:val="22"/>
          <w:szCs w:val="22"/>
        </w:rPr>
      </w:pPr>
      <w:r w:rsidRPr="00B8497A">
        <w:rPr>
          <w:rFonts w:ascii="Century Gothic" w:hAnsi="Century Gothic" w:cs="Calibri"/>
          <w:sz w:val="22"/>
          <w:szCs w:val="22"/>
        </w:rPr>
        <w:lastRenderedPageBreak/>
        <w:t>Povišanje ali znižanje cene znaša 80 % povišanja oziroma znižanja indeksa rasti cen</w:t>
      </w:r>
      <w:r>
        <w:rPr>
          <w:rFonts w:ascii="Century Gothic" w:hAnsi="Century Gothic" w:cs="Calibri"/>
          <w:sz w:val="22"/>
          <w:szCs w:val="22"/>
        </w:rPr>
        <w:t xml:space="preserve"> </w:t>
      </w:r>
      <w:r w:rsidRPr="00B8497A">
        <w:rPr>
          <w:rFonts w:ascii="Century Gothic" w:hAnsi="Century Gothic" w:cs="Calibri"/>
          <w:sz w:val="22"/>
          <w:szCs w:val="22"/>
        </w:rPr>
        <w:t>življenjskih potrebščin in se lahko izvede šele, ko kumulativno povečanje oziroma znižanje</w:t>
      </w:r>
    </w:p>
    <w:p w14:paraId="53767501" w14:textId="0975EDE2" w:rsidR="00645165" w:rsidRPr="00C75F1E" w:rsidRDefault="00B8497A" w:rsidP="00B8497A">
      <w:pPr>
        <w:spacing w:line="276" w:lineRule="auto"/>
        <w:jc w:val="both"/>
        <w:rPr>
          <w:rFonts w:ascii="Century Gothic" w:hAnsi="Century Gothic" w:cs="Calibri"/>
          <w:sz w:val="22"/>
          <w:szCs w:val="22"/>
        </w:rPr>
      </w:pPr>
      <w:r w:rsidRPr="00B8497A">
        <w:rPr>
          <w:rFonts w:ascii="Century Gothic" w:hAnsi="Century Gothic" w:cs="Calibri"/>
          <w:sz w:val="22"/>
          <w:szCs w:val="22"/>
        </w:rPr>
        <w:t>dogovorjenega indeksa cen preseže 4% vrednosti, šteto od preteka enega leta od sklenitve</w:t>
      </w:r>
      <w:r>
        <w:rPr>
          <w:rFonts w:ascii="Century Gothic" w:hAnsi="Century Gothic" w:cs="Calibri"/>
          <w:sz w:val="22"/>
          <w:szCs w:val="22"/>
        </w:rPr>
        <w:t xml:space="preserve"> </w:t>
      </w:r>
      <w:r w:rsidRPr="00B8497A">
        <w:rPr>
          <w:rFonts w:ascii="Century Gothic" w:hAnsi="Century Gothic" w:cs="Calibri"/>
          <w:sz w:val="22"/>
          <w:szCs w:val="22"/>
        </w:rPr>
        <w:t>pogodbe oziroma zadnjega zvišanja oziroma znižanja cen.</w:t>
      </w:r>
    </w:p>
    <w:p w14:paraId="02739271" w14:textId="77777777" w:rsidR="00645165" w:rsidRPr="00C75F1E" w:rsidRDefault="00645165" w:rsidP="00B8497A">
      <w:pPr>
        <w:spacing w:line="276" w:lineRule="auto"/>
        <w:jc w:val="both"/>
        <w:rPr>
          <w:rFonts w:ascii="Century Gothic" w:hAnsi="Century Gothic" w:cs="Calibri"/>
          <w:sz w:val="22"/>
          <w:szCs w:val="22"/>
        </w:rPr>
      </w:pPr>
      <w:r w:rsidRPr="00C75F1E">
        <w:rPr>
          <w:rFonts w:ascii="Century Gothic" w:hAnsi="Century Gothic" w:cs="Calibri"/>
          <w:sz w:val="22"/>
          <w:szCs w:val="22"/>
        </w:rPr>
        <w:br/>
        <w:t>Nadaljnja povišanja se lahko izvedejo, ko kumulativno povečanje indeksa cen iz prejšnjega odstavka ponovno preseže 4% vrednosti od zadnjega povišanja denarnih obveznosti.</w:t>
      </w:r>
      <w:r w:rsidRPr="00C75F1E">
        <w:rPr>
          <w:rFonts w:ascii="Century Gothic" w:hAnsi="Century Gothic" w:cs="Calibri"/>
          <w:sz w:val="22"/>
          <w:szCs w:val="22"/>
        </w:rPr>
        <w:br/>
      </w:r>
      <w:r w:rsidRPr="00C75F1E">
        <w:rPr>
          <w:rFonts w:ascii="Century Gothic" w:hAnsi="Century Gothic" w:cs="Calibri"/>
          <w:sz w:val="22"/>
          <w:szCs w:val="22"/>
        </w:rPr>
        <w:br/>
        <w:t>Cene se revalorizirajo skladno z veljavnim Pravilnikom o načinu valorizacije denarnih obveznosti, ki jih v večletnih pogodbah dogovarjajo pravne osebe javnega sektorja (Uradni list RS, št. 1/2004).</w:t>
      </w:r>
    </w:p>
    <w:p w14:paraId="26C59BD2" w14:textId="77777777" w:rsidR="00645165" w:rsidRPr="00C75F1E" w:rsidRDefault="00645165" w:rsidP="00645165">
      <w:pPr>
        <w:spacing w:line="276" w:lineRule="auto"/>
        <w:jc w:val="both"/>
        <w:rPr>
          <w:rFonts w:ascii="Century Gothic" w:hAnsi="Century Gothic" w:cs="Calibri"/>
          <w:sz w:val="22"/>
          <w:szCs w:val="22"/>
        </w:rPr>
      </w:pPr>
    </w:p>
    <w:p w14:paraId="05F78590"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3CB8742" w14:textId="4EAE7B9F" w:rsidR="00645165" w:rsidRPr="00C75F1E" w:rsidRDefault="00645165" w:rsidP="00645165">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(Obračun storitev)</w:t>
      </w:r>
    </w:p>
    <w:p w14:paraId="3210AD51" w14:textId="77777777" w:rsidR="00645165" w:rsidRPr="00C75F1E" w:rsidRDefault="00645165" w:rsidP="00645165">
      <w:pPr>
        <w:spacing w:line="276" w:lineRule="auto"/>
        <w:jc w:val="both"/>
        <w:rPr>
          <w:rFonts w:ascii="Century Gothic" w:hAnsi="Century Gothic" w:cs="Calibri"/>
          <w:b/>
          <w:bCs/>
          <w:sz w:val="22"/>
          <w:szCs w:val="22"/>
        </w:rPr>
      </w:pPr>
    </w:p>
    <w:p w14:paraId="44D5DB0F" w14:textId="16C9600D"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Izvajalec bo za uspešno izvedena dela in storitve naročniku izstavil obračun enkrat mesečno in sicer do 10. dne v mesecu za pretekli mesec.</w:t>
      </w:r>
    </w:p>
    <w:p w14:paraId="5B41B819" w14:textId="77777777" w:rsidR="00645165" w:rsidRPr="00C75F1E" w:rsidRDefault="00645165" w:rsidP="00645165">
      <w:pPr>
        <w:spacing w:line="276" w:lineRule="auto"/>
        <w:jc w:val="both"/>
        <w:rPr>
          <w:rFonts w:ascii="Century Gothic" w:hAnsi="Century Gothic" w:cs="Calibri"/>
          <w:sz w:val="22"/>
          <w:szCs w:val="22"/>
        </w:rPr>
      </w:pPr>
    </w:p>
    <w:p w14:paraId="04F5F480" w14:textId="48E203B8" w:rsidR="00645165" w:rsidRPr="00C75F1E" w:rsidRDefault="00645165"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Izstavljenemu računu mora biti priložena specifikacija storitev, opravljenih v preteklem mesecu, ki mora vključevati naslednje podatke</w:t>
      </w:r>
      <w:r w:rsidR="00D8413B" w:rsidRPr="00C75F1E">
        <w:rPr>
          <w:rFonts w:ascii="Century Gothic" w:hAnsi="Century Gothic" w:cs="Calibri"/>
          <w:sz w:val="22"/>
          <w:szCs w:val="22"/>
        </w:rPr>
        <w:t xml:space="preserve"> o </w:t>
      </w:r>
      <w:r w:rsidRPr="00C75F1E">
        <w:rPr>
          <w:rFonts w:ascii="Century Gothic" w:hAnsi="Century Gothic" w:cs="Calibri"/>
          <w:sz w:val="22"/>
          <w:szCs w:val="22"/>
        </w:rPr>
        <w:t>vrst</w:t>
      </w:r>
      <w:r w:rsidR="00D8413B" w:rsidRPr="00C75F1E">
        <w:rPr>
          <w:rFonts w:ascii="Century Gothic" w:hAnsi="Century Gothic" w:cs="Calibri"/>
          <w:sz w:val="22"/>
          <w:szCs w:val="22"/>
        </w:rPr>
        <w:t>i in količini oz.</w:t>
      </w:r>
      <w:r w:rsidRPr="00C75F1E">
        <w:rPr>
          <w:rFonts w:ascii="Century Gothic" w:hAnsi="Century Gothic" w:cs="Calibri"/>
          <w:sz w:val="22"/>
          <w:szCs w:val="22"/>
        </w:rPr>
        <w:t xml:space="preserve"> obseg</w:t>
      </w:r>
      <w:r w:rsidR="00D8413B" w:rsidRPr="00C75F1E">
        <w:rPr>
          <w:rFonts w:ascii="Century Gothic" w:hAnsi="Century Gothic" w:cs="Calibri"/>
          <w:sz w:val="22"/>
          <w:szCs w:val="22"/>
        </w:rPr>
        <w:t>u</w:t>
      </w:r>
      <w:r w:rsidRPr="00C75F1E">
        <w:rPr>
          <w:rFonts w:ascii="Century Gothic" w:hAnsi="Century Gothic" w:cs="Calibri"/>
          <w:sz w:val="22"/>
          <w:szCs w:val="22"/>
        </w:rPr>
        <w:t xml:space="preserve"> opravljenih storitev in del</w:t>
      </w:r>
      <w:r w:rsidR="00D8413B" w:rsidRPr="00C75F1E">
        <w:rPr>
          <w:rFonts w:ascii="Century Gothic" w:hAnsi="Century Gothic" w:cs="Calibri"/>
          <w:sz w:val="22"/>
          <w:szCs w:val="22"/>
        </w:rPr>
        <w:t>.</w:t>
      </w:r>
    </w:p>
    <w:p w14:paraId="74D99F49" w14:textId="21B58509" w:rsidR="00645165" w:rsidRPr="00C75F1E" w:rsidRDefault="00645165" w:rsidP="00645165">
      <w:pPr>
        <w:spacing w:line="276" w:lineRule="auto"/>
        <w:jc w:val="both"/>
        <w:rPr>
          <w:rFonts w:ascii="Century Gothic" w:hAnsi="Century Gothic" w:cs="Calibri"/>
          <w:sz w:val="22"/>
          <w:szCs w:val="22"/>
        </w:rPr>
      </w:pPr>
    </w:p>
    <w:p w14:paraId="5BC0AB1B" w14:textId="7777777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Le pravilno izstavljen obračun in pravilno sestavljena specifikacija, so osnova za obračun in izplačilo opravljenih storitev.</w:t>
      </w:r>
    </w:p>
    <w:p w14:paraId="2A7B68C4" w14:textId="77777777" w:rsidR="00645165" w:rsidRPr="00C75F1E" w:rsidRDefault="00645165" w:rsidP="00645165">
      <w:pPr>
        <w:widowControl w:val="0"/>
        <w:spacing w:line="276" w:lineRule="auto"/>
        <w:jc w:val="both"/>
        <w:rPr>
          <w:rFonts w:ascii="Century Gothic" w:hAnsi="Century Gothic" w:cs="Arial"/>
          <w:sz w:val="22"/>
          <w:szCs w:val="22"/>
        </w:rPr>
      </w:pPr>
    </w:p>
    <w:p w14:paraId="5B6EE71E"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8A5416A" w14:textId="77777777" w:rsidR="00645165" w:rsidRPr="00C75F1E" w:rsidRDefault="00645165" w:rsidP="00645165">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(Ugovor)</w:t>
      </w:r>
    </w:p>
    <w:p w14:paraId="06CB5F58" w14:textId="77777777" w:rsidR="00645165" w:rsidRPr="00C75F1E" w:rsidRDefault="00645165" w:rsidP="00645165">
      <w:pPr>
        <w:spacing w:line="276" w:lineRule="auto"/>
        <w:jc w:val="both"/>
        <w:rPr>
          <w:rFonts w:ascii="Century Gothic" w:hAnsi="Century Gothic" w:cs="Calibri"/>
          <w:sz w:val="22"/>
          <w:szCs w:val="22"/>
        </w:rPr>
      </w:pPr>
    </w:p>
    <w:p w14:paraId="431572A8" w14:textId="7777777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je upravičen v roku 8 dni od prejema mesečnega obračuna podati pisni ugovor zoper eventualno sporne postavke na obračunu oziroma zoper obračun v celoti. Ugovor zadrži izplačilo spornega dela zneska, vse do razjasnitve okoliščin in sporazumnega dogovora glede spornih postavk. </w:t>
      </w:r>
    </w:p>
    <w:p w14:paraId="28DC8002" w14:textId="77777777" w:rsidR="00645165" w:rsidRPr="00C75F1E" w:rsidRDefault="00645165" w:rsidP="00645165">
      <w:pPr>
        <w:spacing w:line="276" w:lineRule="auto"/>
        <w:jc w:val="both"/>
        <w:rPr>
          <w:rFonts w:ascii="Century Gothic" w:hAnsi="Century Gothic" w:cs="Calibri"/>
          <w:sz w:val="22"/>
          <w:szCs w:val="22"/>
        </w:rPr>
      </w:pPr>
    </w:p>
    <w:p w14:paraId="2E279290" w14:textId="7777777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Za nesporni del zneska in obračun, zoper katerega naročnik ne poda ugovora, se šteje za potrjenega po izteku 8 dni od prejema obračuna. Od dneva potrditve obračuna začne teči rok za plačilo obračuna.</w:t>
      </w:r>
    </w:p>
    <w:p w14:paraId="5D25514D" w14:textId="77777777" w:rsidR="00317538" w:rsidRPr="00C75F1E" w:rsidRDefault="00317538" w:rsidP="00645165">
      <w:pPr>
        <w:spacing w:line="276" w:lineRule="auto"/>
        <w:jc w:val="both"/>
        <w:rPr>
          <w:rFonts w:ascii="Century Gothic" w:hAnsi="Century Gothic" w:cs="Calibri"/>
          <w:sz w:val="22"/>
          <w:szCs w:val="22"/>
        </w:rPr>
      </w:pPr>
    </w:p>
    <w:p w14:paraId="70ADF0E9" w14:textId="77777777" w:rsidR="00645165" w:rsidRPr="00C75F1E" w:rsidRDefault="00645165" w:rsidP="00645165">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C001E4B" w14:textId="77777777" w:rsidR="00645165" w:rsidRPr="00C75F1E" w:rsidRDefault="00645165" w:rsidP="00645165">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(Rok plačila)</w:t>
      </w:r>
    </w:p>
    <w:p w14:paraId="0B9702A2" w14:textId="77777777" w:rsidR="00645165" w:rsidRPr="00C75F1E" w:rsidRDefault="00645165" w:rsidP="00645165">
      <w:pPr>
        <w:spacing w:line="276" w:lineRule="auto"/>
        <w:jc w:val="both"/>
        <w:rPr>
          <w:rFonts w:ascii="Century Gothic" w:hAnsi="Century Gothic" w:cs="Calibri"/>
          <w:sz w:val="22"/>
          <w:szCs w:val="22"/>
        </w:rPr>
      </w:pPr>
    </w:p>
    <w:p w14:paraId="3B4CBD18" w14:textId="7777777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Naročnik se obvezuje, da bo poravnal svoje obveznosti na TRR izvajalca v roku 30 dni od prejema računa. </w:t>
      </w:r>
    </w:p>
    <w:p w14:paraId="09FF1D0F" w14:textId="77777777" w:rsidR="00645165" w:rsidRPr="00C75F1E" w:rsidRDefault="00645165" w:rsidP="00645165">
      <w:pPr>
        <w:spacing w:line="276" w:lineRule="auto"/>
        <w:jc w:val="both"/>
        <w:rPr>
          <w:rFonts w:ascii="Century Gothic" w:hAnsi="Century Gothic" w:cs="Calibri"/>
          <w:sz w:val="22"/>
          <w:szCs w:val="22"/>
        </w:rPr>
      </w:pPr>
    </w:p>
    <w:p w14:paraId="1B0A8C0A" w14:textId="77777777" w:rsidR="00645165" w:rsidRPr="00C75F1E" w:rsidRDefault="00645165" w:rsidP="00645165">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V primeru zakasnitve pri izpolnjevanju finančnih obveznosti iz nespornega dela računa, ima izvajalec pravico do obračuna zakonsko določenih zamudnih obresti. </w:t>
      </w:r>
    </w:p>
    <w:p w14:paraId="3E65FA9E" w14:textId="77777777" w:rsidR="007847A2" w:rsidRPr="00C75F1E" w:rsidRDefault="007847A2" w:rsidP="007847A2">
      <w:pPr>
        <w:spacing w:line="276" w:lineRule="auto"/>
        <w:jc w:val="both"/>
        <w:rPr>
          <w:rFonts w:ascii="Century Gothic" w:hAnsi="Century Gothic" w:cs="Calibri"/>
          <w:sz w:val="22"/>
          <w:szCs w:val="22"/>
          <w:highlight w:val="yellow"/>
        </w:rPr>
      </w:pPr>
    </w:p>
    <w:p w14:paraId="694C5AA9" w14:textId="77777777" w:rsidR="007847A2" w:rsidRPr="00C75F1E" w:rsidRDefault="007847A2"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lastRenderedPageBreak/>
        <w:t>OBVEZNOSTI POGODBENIH STRANK</w:t>
      </w:r>
    </w:p>
    <w:p w14:paraId="313EE860" w14:textId="77777777" w:rsidR="007847A2" w:rsidRPr="00C75F1E" w:rsidRDefault="007847A2" w:rsidP="007847A2">
      <w:pPr>
        <w:spacing w:line="276" w:lineRule="auto"/>
        <w:jc w:val="both"/>
        <w:rPr>
          <w:rFonts w:ascii="Century Gothic" w:hAnsi="Century Gothic" w:cs="Calibri"/>
          <w:sz w:val="22"/>
          <w:szCs w:val="22"/>
        </w:rPr>
      </w:pPr>
    </w:p>
    <w:p w14:paraId="556582B1"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25395A5"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 xml:space="preserve"> (Obveznosti naročnika)</w:t>
      </w:r>
    </w:p>
    <w:p w14:paraId="4BA0B082" w14:textId="77777777" w:rsidR="007847A2" w:rsidRPr="00C75F1E" w:rsidRDefault="007847A2" w:rsidP="007847A2">
      <w:pPr>
        <w:spacing w:line="276" w:lineRule="auto"/>
        <w:jc w:val="center"/>
        <w:rPr>
          <w:rFonts w:ascii="Century Gothic" w:hAnsi="Century Gothic" w:cs="Calibri"/>
          <w:sz w:val="22"/>
          <w:szCs w:val="22"/>
        </w:rPr>
      </w:pPr>
    </w:p>
    <w:p w14:paraId="6EA055B2" w14:textId="77777777" w:rsidR="007847A2" w:rsidRPr="00C75F1E" w:rsidRDefault="007847A2" w:rsidP="007847A2">
      <w:pPr>
        <w:pStyle w:val="Telobesedila"/>
        <w:spacing w:after="0" w:line="276" w:lineRule="auto"/>
        <w:rPr>
          <w:rFonts w:ascii="Century Gothic" w:hAnsi="Century Gothic" w:cs="Arial"/>
          <w:sz w:val="22"/>
          <w:szCs w:val="22"/>
        </w:rPr>
      </w:pPr>
      <w:r w:rsidRPr="00C75F1E">
        <w:rPr>
          <w:rFonts w:ascii="Century Gothic" w:hAnsi="Century Gothic" w:cs="Arial"/>
          <w:sz w:val="22"/>
          <w:szCs w:val="22"/>
        </w:rPr>
        <w:t>Naročnik se obvezuje:</w:t>
      </w:r>
    </w:p>
    <w:p w14:paraId="711F0441" w14:textId="273C9CB3" w:rsidR="00D37FC7" w:rsidRPr="00C75F1E" w:rsidRDefault="00D37FC7" w:rsidP="00D37FC7">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da bo vso poslovno dokumentacijo hranil v skladu z veljavnimi predpisi</w:t>
      </w:r>
      <w:r w:rsidR="00186E2D">
        <w:rPr>
          <w:rFonts w:ascii="Century Gothic" w:hAnsi="Century Gothic" w:cs="Arial"/>
          <w:sz w:val="22"/>
          <w:szCs w:val="22"/>
        </w:rPr>
        <w:t>,</w:t>
      </w:r>
    </w:p>
    <w:p w14:paraId="05B07DFB" w14:textId="4C106345" w:rsidR="007847A2" w:rsidRPr="00C75F1E" w:rsidRDefault="007847A2" w:rsidP="007847A2">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izvajati svoje plačilne obveznosti, kot izhajajo iz </w:t>
      </w:r>
      <w:r w:rsidR="00066F94" w:rsidRPr="00C75F1E">
        <w:rPr>
          <w:rFonts w:ascii="Century Gothic" w:hAnsi="Century Gothic" w:cs="Arial"/>
          <w:sz w:val="22"/>
          <w:szCs w:val="22"/>
        </w:rPr>
        <w:t>tega okvirnega sporazuma</w:t>
      </w:r>
      <w:r w:rsidR="00186E2D">
        <w:rPr>
          <w:rFonts w:ascii="Century Gothic" w:hAnsi="Century Gothic" w:cs="Arial"/>
          <w:sz w:val="22"/>
          <w:szCs w:val="22"/>
        </w:rPr>
        <w:t>,</w:t>
      </w:r>
    </w:p>
    <w:p w14:paraId="2EA8D9E0" w14:textId="14EFA717" w:rsidR="00B21DD2" w:rsidRPr="00B21DD2" w:rsidRDefault="00B21DD2" w:rsidP="00B21DD2">
      <w:pPr>
        <w:pStyle w:val="Odstavekseznama"/>
        <w:numPr>
          <w:ilvl w:val="0"/>
          <w:numId w:val="24"/>
        </w:numPr>
        <w:spacing w:line="276" w:lineRule="auto"/>
        <w:jc w:val="both"/>
        <w:rPr>
          <w:rFonts w:ascii="Century Gothic" w:hAnsi="Century Gothic" w:cs="Calibri"/>
          <w:sz w:val="22"/>
          <w:szCs w:val="22"/>
        </w:rPr>
      </w:pPr>
      <w:r w:rsidRPr="00B21DD2">
        <w:rPr>
          <w:rFonts w:ascii="Century Gothic" w:hAnsi="Century Gothic" w:cs="Calibri"/>
          <w:sz w:val="22"/>
          <w:szCs w:val="22"/>
        </w:rPr>
        <w:t>izpolnjeval vse predvidene obveznosti v rokih in na predviden način</w:t>
      </w:r>
      <w:r w:rsidR="00186E2D">
        <w:rPr>
          <w:rFonts w:ascii="Century Gothic" w:hAnsi="Century Gothic" w:cs="Calibri"/>
          <w:sz w:val="22"/>
          <w:szCs w:val="22"/>
        </w:rPr>
        <w:t>,</w:t>
      </w:r>
    </w:p>
    <w:p w14:paraId="0D3A1695" w14:textId="4FE2EBAF" w:rsidR="00B21DD2" w:rsidRPr="00B21DD2" w:rsidRDefault="00B21DD2" w:rsidP="00B21DD2">
      <w:pPr>
        <w:pStyle w:val="Odstavekseznama"/>
        <w:numPr>
          <w:ilvl w:val="0"/>
          <w:numId w:val="24"/>
        </w:numPr>
        <w:spacing w:line="276" w:lineRule="auto"/>
        <w:jc w:val="both"/>
        <w:rPr>
          <w:rFonts w:ascii="Century Gothic" w:hAnsi="Century Gothic" w:cs="Calibri"/>
          <w:sz w:val="22"/>
          <w:szCs w:val="22"/>
        </w:rPr>
      </w:pPr>
      <w:r w:rsidRPr="00B21DD2">
        <w:rPr>
          <w:rFonts w:ascii="Century Gothic" w:hAnsi="Century Gothic" w:cs="Calibri"/>
          <w:sz w:val="22"/>
          <w:szCs w:val="22"/>
        </w:rPr>
        <w:t>izvajalcu omogočil dostop do dokumentacije, ki jo ima na razpolago in je potrebna za izvedbo prevzetih storitev</w:t>
      </w:r>
      <w:r w:rsidR="00186E2D">
        <w:rPr>
          <w:rFonts w:ascii="Century Gothic" w:hAnsi="Century Gothic" w:cs="Calibri"/>
          <w:sz w:val="22"/>
          <w:szCs w:val="22"/>
        </w:rPr>
        <w:t>,</w:t>
      </w:r>
    </w:p>
    <w:p w14:paraId="088111F9" w14:textId="5C5C8C13" w:rsidR="00B21DD2" w:rsidRPr="00B21DD2" w:rsidRDefault="00B21DD2" w:rsidP="00B21DD2">
      <w:pPr>
        <w:pStyle w:val="Odstavekseznama"/>
        <w:numPr>
          <w:ilvl w:val="0"/>
          <w:numId w:val="24"/>
        </w:numPr>
        <w:spacing w:line="276" w:lineRule="auto"/>
        <w:jc w:val="both"/>
        <w:rPr>
          <w:rFonts w:ascii="Century Gothic" w:hAnsi="Century Gothic" w:cs="Calibri"/>
          <w:sz w:val="22"/>
          <w:szCs w:val="22"/>
        </w:rPr>
      </w:pPr>
      <w:r w:rsidRPr="00B21DD2">
        <w:rPr>
          <w:rFonts w:ascii="Century Gothic" w:hAnsi="Century Gothic" w:cs="Calibri"/>
          <w:sz w:val="22"/>
          <w:szCs w:val="22"/>
        </w:rPr>
        <w:t>izvajalcu nudil prostor in opremo na sedežu naročnika</w:t>
      </w:r>
      <w:r w:rsidR="00186E2D">
        <w:rPr>
          <w:rFonts w:ascii="Century Gothic" w:hAnsi="Century Gothic" w:cs="Calibri"/>
          <w:sz w:val="22"/>
          <w:szCs w:val="22"/>
        </w:rPr>
        <w:t>,</w:t>
      </w:r>
    </w:p>
    <w:p w14:paraId="5EDDB191" w14:textId="10042410" w:rsidR="007847A2" w:rsidRDefault="00B21DD2" w:rsidP="00B21DD2">
      <w:pPr>
        <w:pStyle w:val="Odstavekseznama"/>
        <w:numPr>
          <w:ilvl w:val="0"/>
          <w:numId w:val="24"/>
        </w:numPr>
        <w:spacing w:line="276" w:lineRule="auto"/>
        <w:jc w:val="both"/>
        <w:rPr>
          <w:rFonts w:ascii="Century Gothic" w:hAnsi="Century Gothic" w:cs="Calibri"/>
          <w:sz w:val="22"/>
          <w:szCs w:val="22"/>
        </w:rPr>
      </w:pPr>
      <w:r w:rsidRPr="00B21DD2">
        <w:rPr>
          <w:rFonts w:ascii="Century Gothic" w:hAnsi="Century Gothic" w:cs="Calibri"/>
          <w:sz w:val="22"/>
          <w:szCs w:val="22"/>
        </w:rPr>
        <w:t>plačeval naročene storitve v dogovorjenih rokih</w:t>
      </w:r>
      <w:r w:rsidR="00186E2D">
        <w:rPr>
          <w:rFonts w:ascii="Century Gothic" w:hAnsi="Century Gothic" w:cs="Calibri"/>
          <w:sz w:val="22"/>
          <w:szCs w:val="22"/>
        </w:rPr>
        <w:t>,</w:t>
      </w:r>
    </w:p>
    <w:p w14:paraId="3FC3BD0D" w14:textId="77777777" w:rsidR="00B21DD2" w:rsidRPr="00C75F1E" w:rsidRDefault="00B21DD2" w:rsidP="00B21DD2">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dati izvajalcu na razpolago vse potrebne podatke in razpoložljivo dokumentacijo za opravljanje storitev, ki so predmet tega okvirnega sporazuma, </w:t>
      </w:r>
    </w:p>
    <w:p w14:paraId="533865D3" w14:textId="77777777" w:rsidR="00B21DD2" w:rsidRDefault="00B21DD2" w:rsidP="00B21DD2">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 xml:space="preserve">seznaniti izvajalca z dinamiko izvajanja posameznih opravil po tem okvirnem sporazumu, </w:t>
      </w:r>
    </w:p>
    <w:p w14:paraId="35A74225" w14:textId="77777777" w:rsidR="00B21DD2" w:rsidRPr="00D37FC7" w:rsidRDefault="00B21DD2" w:rsidP="00B21DD2">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izvajalcu izvirne knjigovodske listine posredoval pravočasno in tako, da bodo imele vsa ustrezna pojasnila, iz katerih je možno razbrati vsebino in namen poslovnih dogodkov. Kot pravočasno posredovanje izvirnih knjigovodskih listin se šteje, da naročnik izvajalcu:</w:t>
      </w:r>
    </w:p>
    <w:p w14:paraId="6CA14DE5" w14:textId="77777777" w:rsidR="00B21DD2" w:rsidRPr="00D37FC7" w:rsidRDefault="00B21DD2" w:rsidP="00B21DD2">
      <w:pPr>
        <w:pStyle w:val="Telobesedila"/>
        <w:numPr>
          <w:ilvl w:val="1"/>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preda dokumentacijo v knjiženje dnevno, vsak delovni dan,</w:t>
      </w:r>
    </w:p>
    <w:p w14:paraId="03363CD6" w14:textId="77777777" w:rsidR="00B21DD2" w:rsidRPr="00D37FC7" w:rsidRDefault="00B21DD2" w:rsidP="00B21DD2">
      <w:pPr>
        <w:pStyle w:val="Telobesedila"/>
        <w:numPr>
          <w:ilvl w:val="1"/>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preda dokumentacijo, na podlagi katere se opravi mesečne obračune, najkasneje 10 (deset) dni po poteku tekočega meseca,</w:t>
      </w:r>
    </w:p>
    <w:p w14:paraId="52C88DEC" w14:textId="77777777" w:rsidR="00B21DD2" w:rsidRPr="00D37FC7" w:rsidRDefault="00B21DD2" w:rsidP="00B21DD2">
      <w:pPr>
        <w:pStyle w:val="Telobesedila"/>
        <w:numPr>
          <w:ilvl w:val="1"/>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preda dokumentacijo za pripravo obračuna plač najkasneje 2 (dva) delovna dneva pred nameravanim izplačilom,</w:t>
      </w:r>
    </w:p>
    <w:p w14:paraId="72F968B5" w14:textId="5B115A00" w:rsidR="00B21DD2" w:rsidRPr="0067183C" w:rsidRDefault="00B21DD2" w:rsidP="00B21DD2">
      <w:pPr>
        <w:pStyle w:val="Telobesedila"/>
        <w:numPr>
          <w:ilvl w:val="0"/>
          <w:numId w:val="24"/>
        </w:numPr>
        <w:spacing w:after="0" w:line="276" w:lineRule="auto"/>
        <w:jc w:val="both"/>
        <w:rPr>
          <w:rFonts w:ascii="Century Gothic" w:hAnsi="Century Gothic" w:cs="Arial"/>
          <w:sz w:val="22"/>
          <w:szCs w:val="22"/>
        </w:rPr>
      </w:pPr>
      <w:r w:rsidRPr="0067183C">
        <w:rPr>
          <w:rFonts w:ascii="Century Gothic" w:hAnsi="Century Gothic" w:cs="Arial"/>
          <w:sz w:val="22"/>
          <w:szCs w:val="22"/>
        </w:rPr>
        <w:t xml:space="preserve">da bo vse knjigovodske listine prevzel od izvajalca po zaključku poslovnega leta in jih arhiviral pri sebi in jih hranil </w:t>
      </w:r>
      <w:r w:rsidR="0067183C" w:rsidRPr="0067183C">
        <w:rPr>
          <w:rFonts w:ascii="Century Gothic" w:hAnsi="Century Gothic" w:cs="Arial"/>
          <w:sz w:val="22"/>
          <w:szCs w:val="22"/>
        </w:rPr>
        <w:t>ves čas trajanja pogodbe ter jih</w:t>
      </w:r>
      <w:r w:rsidR="00317538">
        <w:rPr>
          <w:rFonts w:ascii="Century Gothic" w:hAnsi="Century Gothic" w:cs="Arial"/>
          <w:sz w:val="22"/>
          <w:szCs w:val="22"/>
        </w:rPr>
        <w:t xml:space="preserve"> najkasneje</w:t>
      </w:r>
      <w:r w:rsidR="0067183C" w:rsidRPr="0067183C">
        <w:rPr>
          <w:rFonts w:ascii="Century Gothic" w:hAnsi="Century Gothic" w:cs="Arial"/>
          <w:sz w:val="22"/>
          <w:szCs w:val="22"/>
        </w:rPr>
        <w:t xml:space="preserve"> po izteku predal naročniku</w:t>
      </w:r>
      <w:r w:rsidRPr="0067183C">
        <w:rPr>
          <w:rFonts w:ascii="Century Gothic" w:hAnsi="Century Gothic" w:cs="Arial"/>
          <w:sz w:val="22"/>
          <w:szCs w:val="22"/>
        </w:rPr>
        <w:t>,</w:t>
      </w:r>
    </w:p>
    <w:p w14:paraId="69088111" w14:textId="4C11826D" w:rsidR="00B21DD2" w:rsidRPr="00C75F1E" w:rsidRDefault="00B21DD2" w:rsidP="00B21DD2">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da bo vso poslovno dokumentacijo hranil v skladu z veljavnimi predpisi</w:t>
      </w:r>
      <w:r w:rsidR="00317538">
        <w:rPr>
          <w:rFonts w:ascii="Century Gothic" w:hAnsi="Century Gothic" w:cs="Arial"/>
          <w:sz w:val="22"/>
          <w:szCs w:val="22"/>
        </w:rPr>
        <w:t>.</w:t>
      </w:r>
    </w:p>
    <w:p w14:paraId="2D823D56" w14:textId="77777777" w:rsidR="00B21DD2" w:rsidRPr="00B21DD2" w:rsidRDefault="00B21DD2" w:rsidP="00B21DD2">
      <w:pPr>
        <w:pStyle w:val="Odstavekseznama"/>
        <w:spacing w:line="276" w:lineRule="auto"/>
        <w:ind w:left="720"/>
        <w:jc w:val="both"/>
        <w:rPr>
          <w:rFonts w:ascii="Century Gothic" w:hAnsi="Century Gothic" w:cs="Calibri"/>
          <w:sz w:val="22"/>
          <w:szCs w:val="22"/>
        </w:rPr>
      </w:pPr>
    </w:p>
    <w:p w14:paraId="79F1E808"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05F6B5F"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(Obveznosti izvajalca)</w:t>
      </w:r>
    </w:p>
    <w:p w14:paraId="77A70E13" w14:textId="77777777" w:rsidR="007847A2" w:rsidRPr="00C75F1E" w:rsidRDefault="007847A2" w:rsidP="007847A2">
      <w:pPr>
        <w:spacing w:line="276" w:lineRule="auto"/>
        <w:jc w:val="center"/>
        <w:rPr>
          <w:rFonts w:ascii="Century Gothic" w:hAnsi="Century Gothic" w:cs="Calibri"/>
          <w:sz w:val="22"/>
          <w:szCs w:val="22"/>
        </w:rPr>
      </w:pPr>
    </w:p>
    <w:p w14:paraId="79871EB4" w14:textId="7A01C207" w:rsidR="00443BAB" w:rsidRDefault="007847A2" w:rsidP="007847A2">
      <w:pPr>
        <w:pStyle w:val="Telobesedila"/>
        <w:spacing w:after="0" w:line="276" w:lineRule="auto"/>
        <w:jc w:val="both"/>
        <w:rPr>
          <w:rFonts w:ascii="Century Gothic" w:hAnsi="Century Gothic" w:cs="Arial"/>
          <w:sz w:val="22"/>
          <w:szCs w:val="22"/>
        </w:rPr>
      </w:pPr>
      <w:r w:rsidRPr="00C75F1E">
        <w:rPr>
          <w:rFonts w:ascii="Century Gothic" w:hAnsi="Century Gothic" w:cs="Arial"/>
          <w:sz w:val="22"/>
          <w:szCs w:val="22"/>
        </w:rPr>
        <w:t>Izvajalec se obvezuje, da bo:</w:t>
      </w:r>
    </w:p>
    <w:p w14:paraId="45B2D756" w14:textId="7913B923" w:rsidR="00186E2D" w:rsidRDefault="00186E2D" w:rsidP="00D37FC7">
      <w:pPr>
        <w:pStyle w:val="Telobesedila"/>
        <w:numPr>
          <w:ilvl w:val="0"/>
          <w:numId w:val="24"/>
        </w:numPr>
        <w:spacing w:after="0" w:line="276" w:lineRule="auto"/>
        <w:jc w:val="both"/>
        <w:rPr>
          <w:rFonts w:ascii="Century Gothic" w:hAnsi="Century Gothic" w:cs="Arial"/>
          <w:sz w:val="22"/>
          <w:szCs w:val="22"/>
        </w:rPr>
      </w:pPr>
      <w:r>
        <w:rPr>
          <w:rFonts w:ascii="Century Gothic" w:hAnsi="Century Gothic" w:cs="Arial"/>
          <w:sz w:val="22"/>
          <w:szCs w:val="22"/>
        </w:rPr>
        <w:t>sodeloval z obstoječim računovodskim servisom pri prenosu del,</w:t>
      </w:r>
    </w:p>
    <w:p w14:paraId="151D84B9" w14:textId="03F76A3A" w:rsidR="00D37FC7" w:rsidRDefault="00D37FC7" w:rsidP="00D37FC7">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računovodska opravila opravljal v skladu z veljavnimi predpisi, vestno, ažurno in pravočasno</w:t>
      </w:r>
      <w:r w:rsidR="00645165" w:rsidRPr="00C75F1E">
        <w:rPr>
          <w:rFonts w:ascii="Century Gothic" w:hAnsi="Century Gothic" w:cs="Arial"/>
          <w:sz w:val="22"/>
          <w:szCs w:val="22"/>
        </w:rPr>
        <w:t>,</w:t>
      </w:r>
    </w:p>
    <w:p w14:paraId="13D15013" w14:textId="77777777" w:rsidR="00D37FC7" w:rsidRPr="00D37FC7" w:rsidRDefault="00D37FC7" w:rsidP="00D37FC7">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naročnika sprotno obveščal o vseh novih predpisih, normativih in standardih ter pravilih stroke, ki so pomembni za naročnikovo poslovanje,</w:t>
      </w:r>
    </w:p>
    <w:p w14:paraId="5395EA36" w14:textId="4EFE7B69" w:rsidR="00D37FC7" w:rsidRPr="00D37FC7" w:rsidRDefault="00D37FC7" w:rsidP="00D37FC7">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naročnika sproti pisno opozarjal na okoliščine, ki bi lahko otežile ali onemogočile kvalitetno in pravilno izvedbo storitev,</w:t>
      </w:r>
    </w:p>
    <w:p w14:paraId="44FAA6E2" w14:textId="5FD8C2BA" w:rsidR="00D37FC7" w:rsidRPr="00D37FC7" w:rsidRDefault="00D37FC7" w:rsidP="007847A2">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zagotovil vso programsko opremo za ažurno vodenje računovodstva v skladu z določili tega okvirnega sporazuma,</w:t>
      </w:r>
    </w:p>
    <w:p w14:paraId="272A0C45" w14:textId="78F1105E"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cs="Calibri"/>
          <w:sz w:val="22"/>
          <w:szCs w:val="22"/>
        </w:rPr>
        <w:t>vsa dela izvajal s kadri, predhodno priglašenimi naročniku,</w:t>
      </w:r>
    </w:p>
    <w:p w14:paraId="1F28F9A9" w14:textId="169C038D"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sz w:val="22"/>
          <w:szCs w:val="22"/>
        </w:rPr>
        <w:t>na zahtevo naročnika pripravi naročniku strokovno mnenje in poročila o posameznih računovodskih izkazih,</w:t>
      </w:r>
    </w:p>
    <w:p w14:paraId="1AB20DE2" w14:textId="7D94B845" w:rsidR="00D8413B" w:rsidRPr="00186E2D" w:rsidRDefault="00D8413B" w:rsidP="007847A2">
      <w:pPr>
        <w:pStyle w:val="Telobesedila"/>
        <w:numPr>
          <w:ilvl w:val="0"/>
          <w:numId w:val="24"/>
        </w:numPr>
        <w:spacing w:after="0" w:line="276" w:lineRule="auto"/>
        <w:jc w:val="both"/>
        <w:rPr>
          <w:rFonts w:ascii="Century Gothic" w:hAnsi="Century Gothic" w:cs="Calibri"/>
          <w:sz w:val="22"/>
          <w:szCs w:val="22"/>
        </w:rPr>
      </w:pPr>
      <w:r w:rsidRPr="00186E2D">
        <w:rPr>
          <w:rFonts w:ascii="Century Gothic" w:hAnsi="Century Gothic" w:cs="Calibri"/>
          <w:sz w:val="22"/>
          <w:szCs w:val="22"/>
        </w:rPr>
        <w:lastRenderedPageBreak/>
        <w:t xml:space="preserve">da bo imel ves čas trajanja </w:t>
      </w:r>
      <w:r w:rsidR="00066F94" w:rsidRPr="00186E2D">
        <w:rPr>
          <w:rFonts w:ascii="Century Gothic" w:hAnsi="Century Gothic" w:cs="Calibri"/>
          <w:sz w:val="22"/>
          <w:szCs w:val="22"/>
        </w:rPr>
        <w:t>okvirnega sporazuma</w:t>
      </w:r>
      <w:r w:rsidRPr="00186E2D">
        <w:rPr>
          <w:rFonts w:ascii="Century Gothic" w:hAnsi="Century Gothic" w:cs="Calibri"/>
          <w:sz w:val="22"/>
          <w:szCs w:val="22"/>
        </w:rPr>
        <w:t xml:space="preserve"> zavarovano poklicno odgovornost zaradi čistih premoženjskih škod, ki izvirajo iz opravljanja strokovnega poklica in so posledica strokovne napake </w:t>
      </w:r>
      <w:r w:rsidR="00186E2D" w:rsidRPr="00186E2D">
        <w:rPr>
          <w:rFonts w:ascii="Century Gothic" w:hAnsi="Century Gothic" w:cs="Calibri"/>
          <w:sz w:val="22"/>
          <w:szCs w:val="22"/>
        </w:rPr>
        <w:t>z</w:t>
      </w:r>
      <w:r w:rsidRPr="00186E2D">
        <w:rPr>
          <w:rFonts w:ascii="Century Gothic" w:hAnsi="Century Gothic" w:cs="Calibri"/>
          <w:sz w:val="22"/>
          <w:szCs w:val="22"/>
        </w:rPr>
        <w:t xml:space="preserve"> vključenim zavarovalnim kritjem za plačilo kazni (glob), ki jih je dolžan plačati naročnik zaradi izvajalčeve strokovne napake,</w:t>
      </w:r>
    </w:p>
    <w:p w14:paraId="05A7A284" w14:textId="2DED0461"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sz w:val="22"/>
          <w:szCs w:val="22"/>
        </w:rPr>
        <w:t>da bo dela izvajal redno, kvalitetno in v dogovorjenih rokih in odzivnih časih,</w:t>
      </w:r>
    </w:p>
    <w:p w14:paraId="5924F17A" w14:textId="15E911D9"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sz w:val="22"/>
          <w:szCs w:val="22"/>
        </w:rPr>
        <w:t>da bo dosledno upošteval stroškovne, organizacijske in druge standarde in normative za opravljanje storitev pri naročniku, ki je pravna oseba javnega prava,</w:t>
      </w:r>
    </w:p>
    <w:p w14:paraId="04C95A54" w14:textId="67EA1288"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sz w:val="22"/>
          <w:szCs w:val="22"/>
        </w:rPr>
        <w:t>da bo spoštoval veljavne  predpise, ki urejajo to področje,</w:t>
      </w:r>
    </w:p>
    <w:p w14:paraId="648F48D5" w14:textId="2EDE7FA3" w:rsidR="00D8413B" w:rsidRPr="00C75F1E" w:rsidRDefault="00D8413B" w:rsidP="007847A2">
      <w:pPr>
        <w:pStyle w:val="Telobesedila"/>
        <w:numPr>
          <w:ilvl w:val="0"/>
          <w:numId w:val="24"/>
        </w:numPr>
        <w:spacing w:after="0" w:line="276" w:lineRule="auto"/>
        <w:jc w:val="both"/>
        <w:rPr>
          <w:rFonts w:ascii="Century Gothic" w:hAnsi="Century Gothic" w:cs="Calibri"/>
          <w:sz w:val="22"/>
          <w:szCs w:val="22"/>
        </w:rPr>
      </w:pPr>
      <w:r w:rsidRPr="00C75F1E">
        <w:rPr>
          <w:rFonts w:ascii="Century Gothic" w:hAnsi="Century Gothic"/>
          <w:sz w:val="22"/>
          <w:szCs w:val="22"/>
        </w:rPr>
        <w:t>da bo omogočal strokovni ter finančni nadzor nad kakovostjo in zakonitostjo dela,</w:t>
      </w:r>
    </w:p>
    <w:p w14:paraId="51CA3BF4" w14:textId="7A4824A0" w:rsidR="00D8413B" w:rsidRDefault="00D8413B" w:rsidP="00D8413B">
      <w:pPr>
        <w:pStyle w:val="Telobesedila"/>
        <w:numPr>
          <w:ilvl w:val="0"/>
          <w:numId w:val="24"/>
        </w:numPr>
        <w:spacing w:after="0" w:line="276" w:lineRule="auto"/>
        <w:jc w:val="both"/>
        <w:rPr>
          <w:rFonts w:ascii="Century Gothic" w:hAnsi="Century Gothic" w:cs="Arial"/>
          <w:sz w:val="22"/>
          <w:szCs w:val="22"/>
        </w:rPr>
      </w:pPr>
      <w:r w:rsidRPr="00C75F1E">
        <w:rPr>
          <w:rFonts w:ascii="Century Gothic" w:hAnsi="Century Gothic" w:cs="Arial"/>
          <w:sz w:val="22"/>
          <w:szCs w:val="22"/>
        </w:rPr>
        <w:t>prevzel odgovornost za neposredno škodo, ki nastane naročniku in tretjim osebam in izvirajo iz njegovega dela in njegovih pogodbenih obveznosti in sicer neodvisno od unovčitve pogodbene kazni,</w:t>
      </w:r>
    </w:p>
    <w:p w14:paraId="3CB1FAD9" w14:textId="295E5F9D" w:rsidR="007A73AC" w:rsidRPr="00C75F1E" w:rsidRDefault="007A73AC" w:rsidP="00D8413B">
      <w:pPr>
        <w:pStyle w:val="Telobesedila"/>
        <w:numPr>
          <w:ilvl w:val="0"/>
          <w:numId w:val="24"/>
        </w:numPr>
        <w:spacing w:after="0" w:line="276" w:lineRule="auto"/>
        <w:jc w:val="both"/>
        <w:rPr>
          <w:rFonts w:ascii="Century Gothic" w:hAnsi="Century Gothic" w:cs="Arial"/>
          <w:sz w:val="22"/>
          <w:szCs w:val="22"/>
        </w:rPr>
      </w:pPr>
      <w:r>
        <w:rPr>
          <w:rFonts w:ascii="Century Gothic" w:hAnsi="Century Gothic" w:cs="Arial"/>
          <w:sz w:val="22"/>
          <w:szCs w:val="22"/>
        </w:rPr>
        <w:t>ščitil interese naročnika</w:t>
      </w:r>
      <w:r w:rsidR="00186E2D">
        <w:rPr>
          <w:rFonts w:ascii="Century Gothic" w:hAnsi="Century Gothic" w:cs="Arial"/>
          <w:sz w:val="22"/>
          <w:szCs w:val="22"/>
        </w:rPr>
        <w:t>,</w:t>
      </w:r>
    </w:p>
    <w:p w14:paraId="046FBDDB" w14:textId="65C6FB35" w:rsidR="00D37FC7" w:rsidRPr="00D37FC7" w:rsidRDefault="007847A2" w:rsidP="00D37FC7">
      <w:pPr>
        <w:pStyle w:val="Telobesedila"/>
        <w:numPr>
          <w:ilvl w:val="0"/>
          <w:numId w:val="24"/>
        </w:numPr>
        <w:spacing w:after="0" w:line="276" w:lineRule="auto"/>
        <w:jc w:val="both"/>
        <w:rPr>
          <w:rFonts w:ascii="Century Gothic" w:hAnsi="Century Gothic" w:cs="Arial"/>
          <w:sz w:val="22"/>
          <w:szCs w:val="22"/>
        </w:rPr>
      </w:pPr>
      <w:bookmarkStart w:id="2" w:name="_Hlk81482304"/>
      <w:r w:rsidRPr="00C75F1E">
        <w:rPr>
          <w:rFonts w:ascii="Century Gothic" w:hAnsi="Century Gothic" w:cs="Arial"/>
          <w:sz w:val="22"/>
          <w:szCs w:val="22"/>
        </w:rPr>
        <w:t>vso dokumentacijo hrani</w:t>
      </w:r>
      <w:r w:rsidR="00645165" w:rsidRPr="00C75F1E">
        <w:rPr>
          <w:rFonts w:ascii="Century Gothic" w:hAnsi="Century Gothic" w:cs="Arial"/>
          <w:sz w:val="22"/>
          <w:szCs w:val="22"/>
        </w:rPr>
        <w:t>ti</w:t>
      </w:r>
      <w:r w:rsidRPr="00C75F1E">
        <w:rPr>
          <w:rFonts w:ascii="Century Gothic" w:hAnsi="Century Gothic" w:cs="Arial"/>
          <w:sz w:val="22"/>
          <w:szCs w:val="22"/>
        </w:rPr>
        <w:t xml:space="preserve"> in vodi</w:t>
      </w:r>
      <w:r w:rsidR="00645165" w:rsidRPr="00C75F1E">
        <w:rPr>
          <w:rFonts w:ascii="Century Gothic" w:hAnsi="Century Gothic" w:cs="Arial"/>
          <w:sz w:val="22"/>
          <w:szCs w:val="22"/>
        </w:rPr>
        <w:t>ti</w:t>
      </w:r>
      <w:r w:rsidRPr="00C75F1E">
        <w:rPr>
          <w:rFonts w:ascii="Century Gothic" w:hAnsi="Century Gothic" w:cs="Arial"/>
          <w:sz w:val="22"/>
          <w:szCs w:val="22"/>
        </w:rPr>
        <w:t xml:space="preserve"> ločeno in s tem zagotavlja</w:t>
      </w:r>
      <w:r w:rsidR="00645165" w:rsidRPr="00C75F1E">
        <w:rPr>
          <w:rFonts w:ascii="Century Gothic" w:hAnsi="Century Gothic" w:cs="Arial"/>
          <w:sz w:val="22"/>
          <w:szCs w:val="22"/>
        </w:rPr>
        <w:t>ti</w:t>
      </w:r>
      <w:r w:rsidRPr="00C75F1E">
        <w:rPr>
          <w:rFonts w:ascii="Century Gothic" w:hAnsi="Century Gothic" w:cs="Arial"/>
          <w:sz w:val="22"/>
          <w:szCs w:val="22"/>
        </w:rPr>
        <w:t xml:space="preserve"> revizijsko sled ter zagotoviti vpogled v dokumentacijo ali jo posredovati naročniku</w:t>
      </w:r>
      <w:r w:rsidR="00186E2D">
        <w:rPr>
          <w:rFonts w:asciiTheme="minorHAnsi" w:hAnsiTheme="minorHAnsi"/>
          <w:sz w:val="22"/>
          <w:szCs w:val="22"/>
        </w:rPr>
        <w:t>,</w:t>
      </w:r>
    </w:p>
    <w:bookmarkEnd w:id="2"/>
    <w:p w14:paraId="75A0EE45" w14:textId="3A98C046" w:rsidR="00D37FC7" w:rsidRPr="00186E2D" w:rsidRDefault="00D37FC7" w:rsidP="00D37FC7">
      <w:pPr>
        <w:pStyle w:val="Telobesedila"/>
        <w:numPr>
          <w:ilvl w:val="0"/>
          <w:numId w:val="24"/>
        </w:numPr>
        <w:spacing w:after="0" w:line="276" w:lineRule="auto"/>
        <w:jc w:val="both"/>
        <w:rPr>
          <w:rFonts w:ascii="Century Gothic" w:hAnsi="Century Gothic" w:cs="Arial"/>
          <w:sz w:val="22"/>
          <w:szCs w:val="22"/>
        </w:rPr>
      </w:pPr>
      <w:r w:rsidRPr="00D37FC7">
        <w:rPr>
          <w:rFonts w:ascii="Century Gothic" w:hAnsi="Century Gothic" w:cs="Arial"/>
          <w:sz w:val="22"/>
          <w:szCs w:val="22"/>
        </w:rPr>
        <w:t xml:space="preserve">po preteku veljavnosti pogodbe bo izvajalec izdelal še zaključni račun, bilanco </w:t>
      </w:r>
      <w:r w:rsidRPr="00186E2D">
        <w:rPr>
          <w:rFonts w:ascii="Century Gothic" w:hAnsi="Century Gothic" w:cs="Arial"/>
          <w:sz w:val="22"/>
          <w:szCs w:val="22"/>
        </w:rPr>
        <w:t>stanja, izkaz uspeha in pripadajoče dokumente za tekoče oz. preteklo leto,</w:t>
      </w:r>
    </w:p>
    <w:p w14:paraId="00E76CCB" w14:textId="43984AF4" w:rsidR="007847A2" w:rsidRPr="00186E2D" w:rsidRDefault="00D37FC7" w:rsidP="00D37FC7">
      <w:pPr>
        <w:pStyle w:val="Telobesedila"/>
        <w:numPr>
          <w:ilvl w:val="0"/>
          <w:numId w:val="24"/>
        </w:numPr>
        <w:spacing w:after="0" w:line="276" w:lineRule="auto"/>
        <w:jc w:val="both"/>
        <w:rPr>
          <w:rFonts w:ascii="Century Gothic" w:hAnsi="Century Gothic" w:cs="Arial"/>
          <w:sz w:val="22"/>
          <w:szCs w:val="22"/>
        </w:rPr>
      </w:pPr>
      <w:r w:rsidRPr="00186E2D">
        <w:rPr>
          <w:rFonts w:ascii="Century Gothic" w:hAnsi="Century Gothic" w:cs="Arial"/>
          <w:sz w:val="22"/>
          <w:szCs w:val="22"/>
        </w:rPr>
        <w:t>naročniku ali morebitnemu novemu izvajalcu ob koncu trajanja pogodbe predal vso dokumentacijo</w:t>
      </w:r>
      <w:r w:rsidR="00186E2D">
        <w:rPr>
          <w:rFonts w:ascii="Century Gothic" w:hAnsi="Century Gothic" w:cs="Arial"/>
          <w:sz w:val="22"/>
          <w:szCs w:val="22"/>
        </w:rPr>
        <w:t xml:space="preserve"> v papirnati obliki in dokumentacijo oz.</w:t>
      </w:r>
      <w:r w:rsidRPr="00186E2D">
        <w:rPr>
          <w:rFonts w:ascii="Century Gothic" w:hAnsi="Century Gothic" w:cs="Arial"/>
          <w:sz w:val="22"/>
          <w:szCs w:val="22"/>
        </w:rPr>
        <w:t xml:space="preserve"> podatke iz računovodskega programa v obliki xml in excel datotekah</w:t>
      </w:r>
      <w:r w:rsidR="007847A2" w:rsidRPr="00186E2D">
        <w:rPr>
          <w:rFonts w:ascii="Century Gothic" w:hAnsi="Century Gothic" w:cs="Arial"/>
          <w:sz w:val="22"/>
          <w:szCs w:val="22"/>
        </w:rPr>
        <w:t xml:space="preserve">. </w:t>
      </w:r>
    </w:p>
    <w:p w14:paraId="4945530E" w14:textId="4F1BD85C" w:rsidR="007847A2" w:rsidRPr="007A73AC" w:rsidRDefault="007847A2" w:rsidP="007A73AC">
      <w:pPr>
        <w:pStyle w:val="Telobesedila"/>
        <w:spacing w:after="0" w:line="276" w:lineRule="auto"/>
        <w:jc w:val="both"/>
        <w:rPr>
          <w:rFonts w:ascii="Century Gothic" w:hAnsi="Century Gothic" w:cs="Calibri"/>
          <w:sz w:val="22"/>
          <w:szCs w:val="22"/>
        </w:rPr>
      </w:pPr>
    </w:p>
    <w:p w14:paraId="0390197B" w14:textId="06D25594" w:rsidR="007847A2" w:rsidRDefault="00186E2D" w:rsidP="007847A2">
      <w:pPr>
        <w:pStyle w:val="Pripombabesedilo"/>
        <w:numPr>
          <w:ilvl w:val="0"/>
          <w:numId w:val="25"/>
        </w:numPr>
        <w:spacing w:line="276" w:lineRule="auto"/>
        <w:jc w:val="center"/>
        <w:rPr>
          <w:rFonts w:ascii="Century Gothic" w:hAnsi="Century Gothic" w:cs="Arial"/>
          <w:sz w:val="22"/>
          <w:szCs w:val="22"/>
        </w:rPr>
      </w:pPr>
      <w:r>
        <w:rPr>
          <w:rFonts w:ascii="Century Gothic" w:hAnsi="Century Gothic" w:cs="Arial"/>
          <w:sz w:val="22"/>
          <w:szCs w:val="22"/>
        </w:rPr>
        <w:t>č</w:t>
      </w:r>
      <w:r w:rsidR="007847A2" w:rsidRPr="00C75F1E">
        <w:rPr>
          <w:rFonts w:ascii="Century Gothic" w:hAnsi="Century Gothic" w:cs="Arial"/>
          <w:sz w:val="22"/>
          <w:szCs w:val="22"/>
        </w:rPr>
        <w:t>len</w:t>
      </w:r>
    </w:p>
    <w:p w14:paraId="4A682920" w14:textId="2C329ABD" w:rsidR="003777D1" w:rsidRDefault="003777D1" w:rsidP="003777D1">
      <w:pPr>
        <w:pStyle w:val="Pripombabesedilo"/>
        <w:spacing w:line="276" w:lineRule="auto"/>
        <w:ind w:left="360"/>
        <w:jc w:val="center"/>
        <w:rPr>
          <w:rFonts w:ascii="Century Gothic" w:hAnsi="Century Gothic" w:cs="Arial"/>
          <w:sz w:val="22"/>
          <w:szCs w:val="22"/>
        </w:rPr>
      </w:pPr>
      <w:r>
        <w:rPr>
          <w:rFonts w:ascii="Century Gothic" w:hAnsi="Century Gothic" w:cs="Arial"/>
          <w:sz w:val="22"/>
          <w:szCs w:val="22"/>
        </w:rPr>
        <w:t>(Poročanje)</w:t>
      </w:r>
    </w:p>
    <w:p w14:paraId="2C671A3B" w14:textId="77777777" w:rsidR="007A73AC" w:rsidRDefault="007A73AC" w:rsidP="003777D1">
      <w:pPr>
        <w:pStyle w:val="Pripombabesedilo"/>
        <w:spacing w:line="276" w:lineRule="auto"/>
        <w:ind w:left="360"/>
        <w:jc w:val="center"/>
        <w:rPr>
          <w:rFonts w:ascii="Century Gothic" w:hAnsi="Century Gothic" w:cs="Arial"/>
          <w:sz w:val="22"/>
          <w:szCs w:val="22"/>
        </w:rPr>
      </w:pPr>
    </w:p>
    <w:p w14:paraId="28924BD1" w14:textId="57F0C89A" w:rsidR="003777D1" w:rsidRPr="00186E2D" w:rsidRDefault="003777D1" w:rsidP="00186E2D">
      <w:pPr>
        <w:spacing w:line="276" w:lineRule="auto"/>
        <w:jc w:val="both"/>
        <w:rPr>
          <w:rFonts w:ascii="Century Gothic" w:hAnsi="Century Gothic" w:cs="Calibri"/>
          <w:sz w:val="22"/>
          <w:szCs w:val="22"/>
        </w:rPr>
      </w:pPr>
      <w:r w:rsidRPr="00186E2D">
        <w:rPr>
          <w:rFonts w:ascii="Century Gothic" w:hAnsi="Century Gothic" w:cs="Calibri"/>
          <w:sz w:val="22"/>
          <w:szCs w:val="22"/>
        </w:rPr>
        <w:t>Izvajalec je dolžan v času izvajanja te pogodbe izdelovati poročila, o katerih obliki in vsebini se izvajalec in naročnik predhodno dogovorita. Poleg teh poročil izvajalec na vsakokratno prošnjo naročnika izdela poročilo v obliki kakršnegakoli izpisa, ki ga ponuja programski paket.</w:t>
      </w:r>
    </w:p>
    <w:p w14:paraId="4B4C9722" w14:textId="77777777" w:rsidR="003777D1" w:rsidRPr="00186E2D" w:rsidRDefault="003777D1" w:rsidP="00186E2D">
      <w:pPr>
        <w:spacing w:line="276" w:lineRule="auto"/>
        <w:jc w:val="both"/>
        <w:rPr>
          <w:rFonts w:ascii="Century Gothic" w:hAnsi="Century Gothic" w:cs="Calibri"/>
          <w:sz w:val="22"/>
          <w:szCs w:val="22"/>
        </w:rPr>
      </w:pPr>
    </w:p>
    <w:p w14:paraId="40168787" w14:textId="4ABBA89E" w:rsidR="003777D1" w:rsidRDefault="003777D1" w:rsidP="00186E2D">
      <w:pPr>
        <w:spacing w:line="276" w:lineRule="auto"/>
        <w:jc w:val="both"/>
        <w:rPr>
          <w:rFonts w:ascii="Century Gothic" w:hAnsi="Century Gothic" w:cs="Calibri"/>
          <w:sz w:val="22"/>
          <w:szCs w:val="22"/>
        </w:rPr>
      </w:pPr>
      <w:r w:rsidRPr="00186E2D">
        <w:rPr>
          <w:rFonts w:ascii="Century Gothic" w:hAnsi="Century Gothic" w:cs="Calibri"/>
          <w:sz w:val="22"/>
          <w:szCs w:val="22"/>
        </w:rPr>
        <w:t>Izvajalec ob zaključku poslovnega leta izdela vsa potrebna poročila (zaključni račun in druga letna poročila). Naročnik tako poročilo v 5 dneh od prejema potrdi ali zavrne.</w:t>
      </w:r>
    </w:p>
    <w:p w14:paraId="1C409B61" w14:textId="77777777" w:rsidR="00186E2D" w:rsidRPr="00186E2D" w:rsidRDefault="00186E2D" w:rsidP="00186E2D">
      <w:pPr>
        <w:spacing w:line="276" w:lineRule="auto"/>
        <w:jc w:val="both"/>
        <w:rPr>
          <w:rFonts w:ascii="Century Gothic" w:hAnsi="Century Gothic" w:cs="Calibri"/>
          <w:sz w:val="22"/>
          <w:szCs w:val="22"/>
        </w:rPr>
      </w:pPr>
    </w:p>
    <w:p w14:paraId="558AA1A6" w14:textId="1102201F" w:rsidR="003777D1" w:rsidRPr="00C75F1E" w:rsidRDefault="00186E2D" w:rsidP="007847A2">
      <w:pPr>
        <w:pStyle w:val="Pripombabesedilo"/>
        <w:numPr>
          <w:ilvl w:val="0"/>
          <w:numId w:val="25"/>
        </w:numPr>
        <w:spacing w:line="276" w:lineRule="auto"/>
        <w:jc w:val="center"/>
        <w:rPr>
          <w:rFonts w:ascii="Century Gothic" w:hAnsi="Century Gothic" w:cs="Arial"/>
          <w:sz w:val="22"/>
          <w:szCs w:val="22"/>
        </w:rPr>
      </w:pPr>
      <w:r>
        <w:rPr>
          <w:rFonts w:ascii="Century Gothic" w:hAnsi="Century Gothic" w:cs="Arial"/>
          <w:sz w:val="22"/>
          <w:szCs w:val="22"/>
        </w:rPr>
        <w:t>člen</w:t>
      </w:r>
    </w:p>
    <w:p w14:paraId="4A2E3702"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(Odprava pomanjkljivosti)</w:t>
      </w:r>
    </w:p>
    <w:p w14:paraId="6A0131D3" w14:textId="77777777" w:rsidR="007847A2" w:rsidRPr="00C75F1E" w:rsidRDefault="007847A2" w:rsidP="007847A2">
      <w:pPr>
        <w:spacing w:line="276" w:lineRule="auto"/>
        <w:rPr>
          <w:rFonts w:ascii="Century Gothic" w:hAnsi="Century Gothic" w:cs="Calibri"/>
          <w:sz w:val="22"/>
          <w:szCs w:val="22"/>
        </w:rPr>
      </w:pPr>
    </w:p>
    <w:p w14:paraId="4AE14D49" w14:textId="544ECF5D" w:rsidR="007847A2"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Ugotovljene pomanjkljivosti s strani naročnika, je izvajalec dolžan opraviti na  svoj račun in v roku, dogovorjenem z naročnikom. Opravljeni pregled naročnika izvajalca ne odvezuje jamstva za strokovnost in kakovost opravljenih del, v skladu z veljavnimi predp</w:t>
      </w:r>
      <w:r w:rsidR="00D8413B" w:rsidRPr="00C75F1E">
        <w:rPr>
          <w:rFonts w:ascii="Century Gothic" w:hAnsi="Century Gothic" w:cs="Calibri"/>
          <w:sz w:val="22"/>
          <w:szCs w:val="22"/>
        </w:rPr>
        <w:t>i</w:t>
      </w:r>
      <w:r w:rsidRPr="00C75F1E">
        <w:rPr>
          <w:rFonts w:ascii="Century Gothic" w:hAnsi="Century Gothic" w:cs="Calibri"/>
          <w:sz w:val="22"/>
          <w:szCs w:val="22"/>
        </w:rPr>
        <w:t xml:space="preserve">si in standardi. </w:t>
      </w:r>
    </w:p>
    <w:p w14:paraId="4F5F227A" w14:textId="0995443C" w:rsidR="003777D1" w:rsidRPr="00C75F1E" w:rsidRDefault="00186E2D" w:rsidP="003777D1">
      <w:pPr>
        <w:pStyle w:val="Pripombabesedilo"/>
        <w:numPr>
          <w:ilvl w:val="0"/>
          <w:numId w:val="25"/>
        </w:numPr>
        <w:spacing w:line="276" w:lineRule="auto"/>
        <w:jc w:val="center"/>
        <w:rPr>
          <w:rFonts w:ascii="Century Gothic" w:hAnsi="Century Gothic" w:cs="Arial"/>
          <w:sz w:val="22"/>
          <w:szCs w:val="22"/>
        </w:rPr>
      </w:pPr>
      <w:r>
        <w:rPr>
          <w:rFonts w:ascii="Century Gothic" w:hAnsi="Century Gothic" w:cs="Arial"/>
          <w:sz w:val="22"/>
          <w:szCs w:val="22"/>
        </w:rPr>
        <w:t>člen</w:t>
      </w:r>
    </w:p>
    <w:p w14:paraId="0FBA82C2" w14:textId="3E677575" w:rsidR="003777D1" w:rsidRPr="00C75F1E" w:rsidRDefault="003777D1" w:rsidP="003777D1">
      <w:pPr>
        <w:spacing w:line="276" w:lineRule="auto"/>
        <w:jc w:val="center"/>
        <w:rPr>
          <w:rFonts w:ascii="Century Gothic" w:hAnsi="Century Gothic" w:cs="Calibri"/>
          <w:sz w:val="22"/>
          <w:szCs w:val="22"/>
        </w:rPr>
      </w:pPr>
      <w:r w:rsidRPr="00C75F1E">
        <w:rPr>
          <w:rFonts w:ascii="Century Gothic" w:hAnsi="Century Gothic" w:cs="Calibri"/>
          <w:sz w:val="22"/>
          <w:szCs w:val="22"/>
        </w:rPr>
        <w:t>(</w:t>
      </w:r>
      <w:r>
        <w:rPr>
          <w:rFonts w:ascii="Century Gothic" w:hAnsi="Century Gothic" w:cs="Calibri"/>
          <w:sz w:val="22"/>
          <w:szCs w:val="22"/>
        </w:rPr>
        <w:t>Pravica revidiranja</w:t>
      </w:r>
      <w:r w:rsidRPr="00C75F1E">
        <w:rPr>
          <w:rFonts w:ascii="Century Gothic" w:hAnsi="Century Gothic" w:cs="Calibri"/>
          <w:sz w:val="22"/>
          <w:szCs w:val="22"/>
        </w:rPr>
        <w:t>)</w:t>
      </w:r>
    </w:p>
    <w:p w14:paraId="6F60475E" w14:textId="77777777" w:rsidR="003777D1" w:rsidRPr="003777D1" w:rsidRDefault="003777D1" w:rsidP="001A40EB">
      <w:pPr>
        <w:spacing w:before="225" w:after="225" w:line="276" w:lineRule="auto"/>
        <w:jc w:val="both"/>
        <w:rPr>
          <w:rFonts w:ascii="Century Gothic" w:hAnsi="Century Gothic" w:cs="Arial"/>
          <w:bCs/>
          <w:sz w:val="22"/>
          <w:szCs w:val="22"/>
        </w:rPr>
      </w:pPr>
      <w:r w:rsidRPr="003777D1">
        <w:rPr>
          <w:rFonts w:ascii="Century Gothic" w:hAnsi="Century Gothic" w:cs="Arial"/>
          <w:color w:val="000000"/>
          <w:sz w:val="22"/>
          <w:szCs w:val="22"/>
        </w:rPr>
        <w:t>Naročnik ima pravico z lastnim strokovnim kadrom, ali preko najete zunanje revizijske firme, v prostorih naročnika izvesti revizijski pregled poslovanja izvajalca v obsegu, ki se neposredno ali posredno nanaša na i</w:t>
      </w:r>
      <w:r w:rsidRPr="003777D1">
        <w:rPr>
          <w:rFonts w:ascii="Century Gothic" w:hAnsi="Century Gothic" w:cs="Arial"/>
          <w:bCs/>
          <w:sz w:val="22"/>
          <w:szCs w:val="22"/>
        </w:rPr>
        <w:t xml:space="preserve">zvajanje storitve, ki je predmet te pogodbe. </w:t>
      </w:r>
    </w:p>
    <w:p w14:paraId="5B9EC27B" w14:textId="77777777" w:rsidR="003777D1" w:rsidRPr="003777D1" w:rsidRDefault="003777D1" w:rsidP="001A40EB">
      <w:pPr>
        <w:spacing w:before="225" w:after="225" w:line="276" w:lineRule="auto"/>
        <w:jc w:val="both"/>
        <w:rPr>
          <w:rFonts w:ascii="Century Gothic" w:hAnsi="Century Gothic" w:cs="Arial"/>
          <w:bCs/>
          <w:sz w:val="22"/>
          <w:szCs w:val="22"/>
        </w:rPr>
      </w:pPr>
      <w:r w:rsidRPr="003777D1">
        <w:rPr>
          <w:rFonts w:ascii="Century Gothic" w:hAnsi="Century Gothic" w:cs="Arial"/>
          <w:bCs/>
          <w:sz w:val="22"/>
          <w:szCs w:val="22"/>
        </w:rPr>
        <w:lastRenderedPageBreak/>
        <w:t>V kolikor naročnik utemeljeno sumi, da izvajalec pogodbenih aktivnosti ne izvaja strokovno, varno ali drugače primerno, lahko naročnik takšen revizijski pregled izvede nenapovedano, izvajalec pa mu je izvedbo revizijskega pregleda dolžan omogočiti, sicer se takšno dejanje šteje kot hujša kršitev pogodbenih obveznosti.</w:t>
      </w:r>
    </w:p>
    <w:p w14:paraId="34B5B472" w14:textId="77777777" w:rsidR="003777D1" w:rsidRPr="00C75F1E" w:rsidRDefault="003777D1" w:rsidP="001A40EB">
      <w:pPr>
        <w:pStyle w:val="Pripombabesedilo"/>
        <w:numPr>
          <w:ilvl w:val="0"/>
          <w:numId w:val="25"/>
        </w:numPr>
        <w:spacing w:line="276" w:lineRule="auto"/>
        <w:jc w:val="center"/>
        <w:rPr>
          <w:rFonts w:ascii="Century Gothic" w:hAnsi="Century Gothic" w:cs="Arial"/>
          <w:sz w:val="22"/>
          <w:szCs w:val="22"/>
        </w:rPr>
      </w:pPr>
    </w:p>
    <w:p w14:paraId="39D8423F" w14:textId="2440A734" w:rsidR="003777D1" w:rsidRPr="00C75F1E" w:rsidRDefault="003777D1" w:rsidP="001A40EB">
      <w:pPr>
        <w:spacing w:line="276" w:lineRule="auto"/>
        <w:jc w:val="center"/>
        <w:rPr>
          <w:rFonts w:ascii="Century Gothic" w:hAnsi="Century Gothic" w:cs="Calibri"/>
          <w:sz w:val="22"/>
          <w:szCs w:val="22"/>
        </w:rPr>
      </w:pPr>
      <w:r w:rsidRPr="00C75F1E">
        <w:rPr>
          <w:rFonts w:ascii="Century Gothic" w:hAnsi="Century Gothic" w:cs="Calibri"/>
          <w:sz w:val="22"/>
          <w:szCs w:val="22"/>
        </w:rPr>
        <w:t>(</w:t>
      </w:r>
      <w:r>
        <w:rPr>
          <w:rFonts w:ascii="Century Gothic" w:hAnsi="Century Gothic" w:cs="Calibri"/>
          <w:sz w:val="22"/>
          <w:szCs w:val="22"/>
        </w:rPr>
        <w:t>Revizijska sled</w:t>
      </w:r>
      <w:r w:rsidRPr="00C75F1E">
        <w:rPr>
          <w:rFonts w:ascii="Century Gothic" w:hAnsi="Century Gothic" w:cs="Calibri"/>
          <w:sz w:val="22"/>
          <w:szCs w:val="22"/>
        </w:rPr>
        <w:t>)</w:t>
      </w:r>
    </w:p>
    <w:p w14:paraId="12815CF1" w14:textId="56C574AD" w:rsidR="003777D1" w:rsidRPr="003777D1" w:rsidRDefault="003777D1" w:rsidP="001A40EB">
      <w:pPr>
        <w:spacing w:before="225" w:after="225" w:line="276" w:lineRule="auto"/>
        <w:jc w:val="both"/>
        <w:rPr>
          <w:rFonts w:ascii="Century Gothic" w:hAnsi="Century Gothic"/>
          <w:sz w:val="22"/>
          <w:szCs w:val="22"/>
        </w:rPr>
      </w:pPr>
      <w:r w:rsidRPr="003777D1">
        <w:rPr>
          <w:rFonts w:ascii="Century Gothic" w:hAnsi="Century Gothic" w:cs="Arial"/>
          <w:color w:val="000000"/>
          <w:sz w:val="22"/>
          <w:szCs w:val="22"/>
        </w:rPr>
        <w:t>Vsa dokumentacija, mora biti hranjena na način, da zagotavlja revizijsko sled</w:t>
      </w:r>
      <w:r w:rsidR="00C50658">
        <w:rPr>
          <w:rFonts w:ascii="Century Gothic" w:hAnsi="Century Gothic" w:cs="Arial"/>
          <w:color w:val="000000"/>
          <w:sz w:val="22"/>
          <w:szCs w:val="22"/>
        </w:rPr>
        <w:t>, ter da je omogočen vpogled v dokumentacijo.</w:t>
      </w:r>
    </w:p>
    <w:p w14:paraId="07D75468" w14:textId="77777777" w:rsidR="003777D1" w:rsidRPr="003777D1" w:rsidRDefault="003777D1" w:rsidP="001A40EB">
      <w:pPr>
        <w:spacing w:before="225" w:after="225" w:line="276" w:lineRule="auto"/>
        <w:jc w:val="both"/>
        <w:rPr>
          <w:rFonts w:ascii="Century Gothic" w:hAnsi="Century Gothic"/>
          <w:sz w:val="22"/>
          <w:szCs w:val="22"/>
        </w:rPr>
      </w:pPr>
      <w:r w:rsidRPr="003777D1">
        <w:rPr>
          <w:rFonts w:ascii="Century Gothic" w:hAnsi="Century Gothic" w:cs="Arial"/>
          <w:color w:val="000000"/>
          <w:sz w:val="22"/>
          <w:szCs w:val="22"/>
        </w:rPr>
        <w:t>Revizijska sled mora omogočati predstavitev časovnega zaporedja vseh dogodkov, povezanih z izvedbo posamezne aktivnosti dobave,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6E75FEB8" w14:textId="76EBB041" w:rsidR="003777D1" w:rsidRPr="003777D1" w:rsidRDefault="003777D1" w:rsidP="001A40EB">
      <w:pPr>
        <w:spacing w:line="276" w:lineRule="auto"/>
        <w:jc w:val="both"/>
        <w:rPr>
          <w:rFonts w:ascii="Century Gothic" w:hAnsi="Century Gothic" w:cs="Calibri"/>
          <w:sz w:val="22"/>
          <w:szCs w:val="22"/>
        </w:rPr>
      </w:pPr>
      <w:r w:rsidRPr="003777D1">
        <w:rPr>
          <w:rFonts w:ascii="Century Gothic" w:hAnsi="Century Gothic" w:cs="Arial"/>
          <w:color w:val="000000"/>
          <w:sz w:val="22"/>
          <w:szCs w:val="22"/>
        </w:rPr>
        <w:t>Informacije, ki jih revizijska sled vključuje, morajo biti takšne, da dokazujejo nespornost shranjene informacije. Njihov nastanek in hramba morata zagotavljati njihovo nespornost in uporabnost v vsem času hranjenja informacij.</w:t>
      </w:r>
    </w:p>
    <w:p w14:paraId="54AE071D" w14:textId="77777777" w:rsidR="00D8413B" w:rsidRPr="003777D1" w:rsidRDefault="00D8413B" w:rsidP="001A40EB">
      <w:pPr>
        <w:spacing w:line="276" w:lineRule="auto"/>
        <w:jc w:val="both"/>
        <w:rPr>
          <w:rFonts w:ascii="Century Gothic" w:hAnsi="Century Gothic" w:cs="Calibri"/>
          <w:sz w:val="22"/>
          <w:szCs w:val="22"/>
        </w:rPr>
      </w:pPr>
    </w:p>
    <w:p w14:paraId="44F98472" w14:textId="77777777" w:rsidR="007847A2" w:rsidRPr="00C75F1E" w:rsidRDefault="007847A2" w:rsidP="001A40E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ZAVAROVANJE ZA DOBRO IN PRAVOČASNO IZVEDBO OBVEZNOSTI</w:t>
      </w:r>
    </w:p>
    <w:p w14:paraId="60809FD2" w14:textId="77777777" w:rsidR="007847A2" w:rsidRPr="00C75F1E" w:rsidRDefault="007847A2" w:rsidP="001A40EB">
      <w:pPr>
        <w:spacing w:line="276" w:lineRule="auto"/>
        <w:ind w:left="283"/>
        <w:jc w:val="both"/>
        <w:rPr>
          <w:rFonts w:ascii="Century Gothic" w:hAnsi="Century Gothic" w:cs="Calibri"/>
          <w:sz w:val="22"/>
          <w:szCs w:val="22"/>
        </w:rPr>
      </w:pPr>
    </w:p>
    <w:p w14:paraId="41801D72" w14:textId="77777777" w:rsidR="007847A2" w:rsidRPr="00C75F1E" w:rsidRDefault="007847A2" w:rsidP="001A40E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17D5ED13" w14:textId="77777777" w:rsidR="00F96049" w:rsidRPr="00C66274" w:rsidRDefault="00F96049" w:rsidP="001A40EB">
      <w:pPr>
        <w:spacing w:line="276" w:lineRule="auto"/>
        <w:jc w:val="center"/>
        <w:rPr>
          <w:rFonts w:ascii="Century Gothic" w:hAnsi="Century Gothic" w:cs="Calibri"/>
          <w:sz w:val="22"/>
          <w:szCs w:val="22"/>
        </w:rPr>
      </w:pPr>
      <w:r w:rsidRPr="00C66274">
        <w:rPr>
          <w:rFonts w:ascii="Century Gothic" w:hAnsi="Century Gothic" w:cs="Calibri"/>
          <w:sz w:val="22"/>
          <w:szCs w:val="22"/>
        </w:rPr>
        <w:t>(Finančno zavarovanje za dobro in pravočasno izvedbo)</w:t>
      </w:r>
    </w:p>
    <w:p w14:paraId="04F4A156" w14:textId="77777777" w:rsidR="00F96049" w:rsidRPr="00C66274" w:rsidRDefault="00F96049" w:rsidP="001A40EB">
      <w:pPr>
        <w:spacing w:line="276" w:lineRule="auto"/>
        <w:jc w:val="center"/>
        <w:rPr>
          <w:rFonts w:ascii="Century Gothic" w:hAnsi="Century Gothic" w:cs="Calibri"/>
          <w:sz w:val="22"/>
          <w:szCs w:val="22"/>
        </w:rPr>
      </w:pPr>
    </w:p>
    <w:p w14:paraId="37DE12E5" w14:textId="77777777" w:rsidR="00F96049" w:rsidRPr="006B12B9" w:rsidRDefault="00F96049" w:rsidP="001A40EB">
      <w:pPr>
        <w:spacing w:line="276" w:lineRule="auto"/>
        <w:jc w:val="both"/>
        <w:rPr>
          <w:rFonts w:ascii="Century Gothic" w:hAnsi="Century Gothic" w:cs="Calibri"/>
          <w:sz w:val="22"/>
          <w:szCs w:val="22"/>
        </w:rPr>
      </w:pPr>
      <w:r w:rsidRPr="00C66274">
        <w:rPr>
          <w:rFonts w:ascii="Century Gothic" w:hAnsi="Century Gothic" w:cs="Calibri"/>
          <w:sz w:val="22"/>
          <w:szCs w:val="22"/>
        </w:rPr>
        <w:t>Izvajalec mora naročniku</w:t>
      </w:r>
      <w:r w:rsidRPr="006B12B9">
        <w:rPr>
          <w:rFonts w:ascii="Century Gothic" w:hAnsi="Century Gothic" w:cs="Calibri"/>
          <w:sz w:val="22"/>
          <w:szCs w:val="22"/>
        </w:rPr>
        <w:t xml:space="preserve"> dostaviti bančno garancijo ali kavcijsko zavarovanje zavarovalnice za dobro in pravočasno izvedbo pogodbenih obveznosti.</w:t>
      </w:r>
    </w:p>
    <w:p w14:paraId="5D87ACF0" w14:textId="77777777" w:rsidR="00F96049" w:rsidRPr="006B12B9" w:rsidRDefault="00F96049" w:rsidP="001A40EB">
      <w:pPr>
        <w:spacing w:line="276" w:lineRule="auto"/>
        <w:jc w:val="both"/>
        <w:rPr>
          <w:rFonts w:ascii="Century Gothic" w:hAnsi="Century Gothic" w:cs="Calibri"/>
          <w:sz w:val="22"/>
        </w:rPr>
      </w:pPr>
    </w:p>
    <w:p w14:paraId="3902538C" w14:textId="77777777" w:rsidR="00F96049" w:rsidRPr="006B12B9" w:rsidRDefault="00F96049" w:rsidP="001A40EB">
      <w:pPr>
        <w:spacing w:line="276" w:lineRule="auto"/>
        <w:jc w:val="both"/>
        <w:rPr>
          <w:rFonts w:ascii="Century Gothic" w:hAnsi="Century Gothic" w:cs="Calibri"/>
          <w:sz w:val="22"/>
        </w:rPr>
      </w:pPr>
      <w:r w:rsidRPr="006B12B9">
        <w:rPr>
          <w:rFonts w:ascii="Century Gothic" w:hAnsi="Century Gothic" w:cs="Calibri"/>
          <w:sz w:val="22"/>
        </w:rPr>
        <w:t xml:space="preserve">Izvajalec mora najkasneje v </w:t>
      </w:r>
      <w:r>
        <w:rPr>
          <w:rFonts w:ascii="Century Gothic" w:hAnsi="Century Gothic" w:cs="Calibri"/>
          <w:sz w:val="22"/>
        </w:rPr>
        <w:t>10</w:t>
      </w:r>
      <w:r w:rsidRPr="006B12B9">
        <w:rPr>
          <w:rFonts w:ascii="Century Gothic" w:hAnsi="Century Gothic" w:cs="Calibri"/>
          <w:sz w:val="22"/>
        </w:rPr>
        <w:t xml:space="preserve"> dneh od prejema izvoda podpisane pogodbe s strani naročnika, kot pogoj za veljavnost pogodbe naročniku izročiti </w:t>
      </w:r>
      <w:r w:rsidRPr="006B12B9">
        <w:rPr>
          <w:rFonts w:ascii="Century Gothic" w:hAnsi="Century Gothic" w:cs="Calibri"/>
          <w:sz w:val="22"/>
          <w:szCs w:val="22"/>
        </w:rPr>
        <w:t>bančno garancijo ali kavcijsko zavarovanje</w:t>
      </w:r>
      <w:r w:rsidRPr="006B12B9">
        <w:rPr>
          <w:rFonts w:ascii="Century Gothic" w:hAnsi="Century Gothic" w:cs="Calibri"/>
          <w:sz w:val="22"/>
        </w:rPr>
        <w:t xml:space="preserve"> za dobro in pravočasno izvedbo pogodbenih obveznosti v zahtevani obliki glede na vzorec iz razpisne dokumentacije v višini 5% od pogodbene vrednosti z DDV in z veljavnostjo še vsaj </w:t>
      </w:r>
      <w:r>
        <w:rPr>
          <w:rFonts w:ascii="Century Gothic" w:hAnsi="Century Gothic" w:cs="Calibri"/>
          <w:sz w:val="22"/>
        </w:rPr>
        <w:t>3</w:t>
      </w:r>
      <w:r w:rsidRPr="006B12B9">
        <w:rPr>
          <w:rFonts w:ascii="Century Gothic" w:hAnsi="Century Gothic" w:cs="Calibri"/>
          <w:sz w:val="22"/>
        </w:rPr>
        <w:t>0 dni po izteku veljavnosti pogodbe.</w:t>
      </w:r>
    </w:p>
    <w:p w14:paraId="294BEBF7" w14:textId="77777777" w:rsidR="00F96049" w:rsidRPr="006B12B9" w:rsidRDefault="00F96049" w:rsidP="001A40EB">
      <w:pPr>
        <w:spacing w:line="276" w:lineRule="auto"/>
        <w:jc w:val="both"/>
        <w:rPr>
          <w:rFonts w:ascii="Century Gothic" w:hAnsi="Century Gothic" w:cs="Calibri"/>
          <w:sz w:val="22"/>
        </w:rPr>
      </w:pPr>
    </w:p>
    <w:p w14:paraId="60A82EDB" w14:textId="77777777" w:rsidR="00F96049" w:rsidRPr="006B12B9" w:rsidRDefault="00F96049" w:rsidP="001A40EB">
      <w:pPr>
        <w:spacing w:line="276" w:lineRule="auto"/>
        <w:jc w:val="both"/>
        <w:rPr>
          <w:rFonts w:ascii="Century Gothic" w:hAnsi="Century Gothic" w:cs="Calibri"/>
          <w:sz w:val="22"/>
        </w:rPr>
      </w:pPr>
      <w:r w:rsidRPr="006B12B9">
        <w:rPr>
          <w:rFonts w:ascii="Century Gothic" w:hAnsi="Century Gothic" w:cs="Calibri"/>
          <w:sz w:val="22"/>
        </w:rPr>
        <w:t xml:space="preserve">V primeru prekoračitve pogodbenega roka je dolžan izvajalec podaljšati veljavnost garancije v skladu z novim dogovorjenim rokom v dodatku k tej pogodbi na način, da bo garancija veljala še vsaj </w:t>
      </w:r>
      <w:r>
        <w:rPr>
          <w:rFonts w:ascii="Century Gothic" w:hAnsi="Century Gothic" w:cs="Calibri"/>
          <w:sz w:val="22"/>
        </w:rPr>
        <w:t>3</w:t>
      </w:r>
      <w:r w:rsidRPr="006B12B9">
        <w:rPr>
          <w:rFonts w:ascii="Century Gothic" w:hAnsi="Century Gothic" w:cs="Calibri"/>
          <w:sz w:val="22"/>
        </w:rPr>
        <w:t xml:space="preserve">0 dni po izteku veljavnosti pogodbe. V primeru, da izvajalec ne podaljša veljavnosti garancije vsaj </w:t>
      </w:r>
      <w:r>
        <w:rPr>
          <w:rFonts w:ascii="Century Gothic" w:hAnsi="Century Gothic" w:cs="Calibri"/>
          <w:sz w:val="22"/>
        </w:rPr>
        <w:t>10</w:t>
      </w:r>
      <w:r w:rsidRPr="006B12B9">
        <w:rPr>
          <w:rFonts w:ascii="Century Gothic" w:hAnsi="Century Gothic" w:cs="Calibri"/>
          <w:sz w:val="22"/>
        </w:rPr>
        <w:t xml:space="preserve"> dni pred iztekom veljavnosti obstoječe garancije, lahko naročnik unovči obstoječo garancijo za dobro in pravočasno izvedbo pogodbenih obveznosti.</w:t>
      </w:r>
    </w:p>
    <w:p w14:paraId="2F1A7661" w14:textId="77777777" w:rsidR="00F96049" w:rsidRPr="006B12B9" w:rsidRDefault="00F96049" w:rsidP="001A40EB">
      <w:pPr>
        <w:spacing w:line="276" w:lineRule="auto"/>
        <w:jc w:val="both"/>
        <w:rPr>
          <w:rFonts w:ascii="Century Gothic" w:hAnsi="Century Gothic" w:cs="Calibri"/>
          <w:sz w:val="22"/>
        </w:rPr>
      </w:pPr>
    </w:p>
    <w:p w14:paraId="253C3384" w14:textId="77777777" w:rsidR="00F96049" w:rsidRPr="006B12B9" w:rsidRDefault="00F96049" w:rsidP="001A40EB">
      <w:pPr>
        <w:spacing w:line="276" w:lineRule="auto"/>
        <w:jc w:val="both"/>
        <w:rPr>
          <w:rFonts w:ascii="Century Gothic" w:hAnsi="Century Gothic" w:cs="Calibri"/>
          <w:sz w:val="22"/>
        </w:rPr>
      </w:pPr>
      <w:r w:rsidRPr="006B12B9">
        <w:rPr>
          <w:rFonts w:ascii="Century Gothic" w:hAnsi="Century Gothic" w:cs="Calibri"/>
          <w:sz w:val="22"/>
        </w:rPr>
        <w:t>Naročnik lahko unovči predloženo bančno ali zavarovalniško garancijo za dobro in pravočasno izvedbo pogodbenih obveznosti tudi pod naslednjimi pogoji:</w:t>
      </w:r>
    </w:p>
    <w:p w14:paraId="11912559" w14:textId="77777777" w:rsidR="00F96049" w:rsidRPr="006B12B9" w:rsidRDefault="00F96049" w:rsidP="001A40E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 ne opravlja v skladu s pogodbo;</w:t>
      </w:r>
    </w:p>
    <w:p w14:paraId="08528B5F" w14:textId="77777777" w:rsidR="00F96049" w:rsidRPr="006B12B9" w:rsidRDefault="00F96049" w:rsidP="001A40E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se bo izkazalo, da izvajalec dela opravlja s podizvajalcem, za katerega ni pridobil soglasja s strani naročnika;</w:t>
      </w:r>
    </w:p>
    <w:p w14:paraId="61B96C4A" w14:textId="77777777" w:rsidR="00F96049" w:rsidRPr="006B12B9" w:rsidRDefault="00F96049" w:rsidP="001A40E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lastRenderedPageBreak/>
        <w:t>če bo naročnik pogodbo razdrl zaradi kršitev na strani izvajalca;</w:t>
      </w:r>
    </w:p>
    <w:p w14:paraId="217C363D" w14:textId="77777777" w:rsidR="00F96049" w:rsidRPr="006B12B9" w:rsidRDefault="00F96049" w:rsidP="001A40E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naročnik razdrl pogodbo zaradi zamud ali</w:t>
      </w:r>
    </w:p>
    <w:p w14:paraId="35399675" w14:textId="77777777" w:rsidR="00F96049" w:rsidRDefault="00F96049" w:rsidP="001A40EB">
      <w:pPr>
        <w:numPr>
          <w:ilvl w:val="0"/>
          <w:numId w:val="44"/>
        </w:numPr>
        <w:spacing w:line="276" w:lineRule="auto"/>
        <w:jc w:val="both"/>
        <w:rPr>
          <w:rFonts w:ascii="Century Gothic" w:hAnsi="Century Gothic" w:cs="Calibri"/>
          <w:sz w:val="22"/>
        </w:rPr>
      </w:pPr>
      <w:r w:rsidRPr="006B12B9">
        <w:rPr>
          <w:rFonts w:ascii="Century Gothic" w:hAnsi="Century Gothic" w:cs="Calibri"/>
          <w:sz w:val="22"/>
        </w:rPr>
        <w:t>če bo dosežena najvišja pogodbena kazen, predvidena s to pogodbo.</w:t>
      </w:r>
    </w:p>
    <w:p w14:paraId="0E23FCB3" w14:textId="77777777" w:rsidR="00D8413B" w:rsidRPr="00C75F1E" w:rsidRDefault="00D8413B" w:rsidP="001A40EB">
      <w:pPr>
        <w:spacing w:line="276" w:lineRule="auto"/>
        <w:rPr>
          <w:rFonts w:ascii="Century Gothic" w:hAnsi="Century Gothic" w:cs="Calibri"/>
          <w:sz w:val="22"/>
          <w:szCs w:val="22"/>
        </w:rPr>
      </w:pPr>
    </w:p>
    <w:p w14:paraId="6AA8A5F4" w14:textId="77777777" w:rsidR="007847A2" w:rsidRPr="00C75F1E" w:rsidRDefault="007847A2" w:rsidP="001A40EB">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PODIZVAJALCI</w:t>
      </w:r>
    </w:p>
    <w:p w14:paraId="62F384B1" w14:textId="77777777" w:rsidR="007847A2" w:rsidRPr="00C75F1E" w:rsidRDefault="007847A2" w:rsidP="007847A2">
      <w:pPr>
        <w:spacing w:line="276" w:lineRule="auto"/>
        <w:rPr>
          <w:rFonts w:ascii="Century Gothic" w:hAnsi="Century Gothic" w:cs="Calibri"/>
          <w:sz w:val="22"/>
          <w:szCs w:val="22"/>
        </w:rPr>
      </w:pPr>
    </w:p>
    <w:p w14:paraId="333653B1"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46357B87" w14:textId="77777777" w:rsidR="007847A2" w:rsidRPr="00C75F1E" w:rsidRDefault="007847A2" w:rsidP="007847A2">
      <w:pPr>
        <w:spacing w:line="276" w:lineRule="auto"/>
        <w:jc w:val="center"/>
        <w:rPr>
          <w:rFonts w:ascii="Century Gothic" w:hAnsi="Century Gothic" w:cs="Calibri"/>
          <w:color w:val="000000"/>
          <w:sz w:val="22"/>
          <w:szCs w:val="22"/>
        </w:rPr>
      </w:pPr>
      <w:r w:rsidRPr="00C75F1E">
        <w:rPr>
          <w:rFonts w:ascii="Century Gothic" w:hAnsi="Century Gothic" w:cs="Calibri"/>
          <w:color w:val="000000"/>
          <w:sz w:val="22"/>
          <w:szCs w:val="22"/>
        </w:rPr>
        <w:t>(Podizvajalci)</w:t>
      </w:r>
    </w:p>
    <w:p w14:paraId="0CD0B5CD" w14:textId="77777777" w:rsidR="007847A2" w:rsidRPr="00C75F1E" w:rsidRDefault="007847A2" w:rsidP="007847A2">
      <w:pPr>
        <w:spacing w:line="276" w:lineRule="auto"/>
        <w:jc w:val="center"/>
        <w:rPr>
          <w:rFonts w:ascii="Century Gothic" w:hAnsi="Century Gothic" w:cs="Calibri"/>
          <w:color w:val="000000"/>
          <w:sz w:val="22"/>
          <w:szCs w:val="22"/>
        </w:rPr>
      </w:pPr>
    </w:p>
    <w:p w14:paraId="3DDB1F16"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odgovarja naročniku za sodelavce in podizvajalce, kot če bi dela opravil sam. Odgovornost izvajalcev nasproti naročniku je solidarna.</w:t>
      </w:r>
    </w:p>
    <w:p w14:paraId="1A446FE1" w14:textId="77777777" w:rsidR="007847A2" w:rsidRPr="00C75F1E" w:rsidRDefault="007847A2" w:rsidP="007847A2">
      <w:pPr>
        <w:spacing w:line="276" w:lineRule="auto"/>
        <w:jc w:val="both"/>
        <w:rPr>
          <w:rFonts w:ascii="Century Gothic" w:hAnsi="Century Gothic" w:cs="Calibri"/>
          <w:color w:val="000000"/>
          <w:sz w:val="22"/>
          <w:szCs w:val="22"/>
        </w:rPr>
      </w:pPr>
    </w:p>
    <w:p w14:paraId="4E84B8E5" w14:textId="77777777" w:rsidR="007847A2" w:rsidRPr="00C75F1E" w:rsidRDefault="007847A2" w:rsidP="007847A2">
      <w:pPr>
        <w:spacing w:line="276" w:lineRule="auto"/>
        <w:jc w:val="both"/>
        <w:rPr>
          <w:rFonts w:ascii="Century Gothic" w:hAnsi="Century Gothic" w:cs="Calibri"/>
          <w:color w:val="000000"/>
          <w:sz w:val="22"/>
          <w:szCs w:val="22"/>
        </w:rPr>
      </w:pPr>
      <w:bookmarkStart w:id="3" w:name="_Hlk30539132"/>
      <w:r w:rsidRPr="00C75F1E">
        <w:rPr>
          <w:rFonts w:ascii="Century Gothic" w:hAnsi="Century Gothic" w:cs="Calibri"/>
          <w:color w:val="000000"/>
          <w:sz w:val="22"/>
          <w:szCs w:val="22"/>
        </w:rPr>
        <w:t>Izvajalec bo pogodbena dela izvedel v sodelovanju z naslednjimi podizvajalci:</w:t>
      </w:r>
    </w:p>
    <w:p w14:paraId="54B5FED5" w14:textId="77777777" w:rsidR="007847A2" w:rsidRPr="00C75F1E" w:rsidRDefault="007847A2" w:rsidP="007847A2">
      <w:pPr>
        <w:spacing w:line="276" w:lineRule="auto"/>
        <w:jc w:val="both"/>
        <w:rPr>
          <w:rFonts w:ascii="Century Gothic" w:hAnsi="Century Gothic" w:cs="Arial"/>
          <w:sz w:val="22"/>
          <w:szCs w:val="22"/>
        </w:rPr>
      </w:pPr>
    </w:p>
    <w:p w14:paraId="64FE22D2" w14:textId="77777777" w:rsidR="007847A2" w:rsidRPr="00C75F1E" w:rsidRDefault="007847A2" w:rsidP="007847A2">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PODIZVAJALEC: </w:t>
      </w:r>
    </w:p>
    <w:p w14:paraId="048AAC48"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naziv: </w:t>
      </w:r>
    </w:p>
    <w:p w14:paraId="56FFFF67"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zakonit zastopnik: </w:t>
      </w:r>
    </w:p>
    <w:p w14:paraId="35F5E391"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polni naslov: </w:t>
      </w:r>
    </w:p>
    <w:p w14:paraId="352800A7"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matična številka: </w:t>
      </w:r>
    </w:p>
    <w:p w14:paraId="5AADCB60"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davčna številka: </w:t>
      </w:r>
    </w:p>
    <w:p w14:paraId="5860115E"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transakcijski račun: </w:t>
      </w:r>
    </w:p>
    <w:p w14:paraId="788727C6" w14:textId="77777777" w:rsidR="007847A2" w:rsidRPr="00C75F1E" w:rsidRDefault="007847A2" w:rsidP="007847A2">
      <w:pPr>
        <w:spacing w:line="276" w:lineRule="auto"/>
        <w:ind w:right="6377"/>
        <w:jc w:val="right"/>
        <w:rPr>
          <w:rFonts w:ascii="Century Gothic" w:hAnsi="Century Gothic" w:cs="Arial"/>
          <w:sz w:val="22"/>
          <w:szCs w:val="22"/>
        </w:rPr>
      </w:pPr>
    </w:p>
    <w:p w14:paraId="740DD4F5"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Vrsta del, ki jih bo opravljal: </w:t>
      </w:r>
    </w:p>
    <w:p w14:paraId="51AFA8EC"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Predmet: </w:t>
      </w:r>
    </w:p>
    <w:p w14:paraId="5AF0518E"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Količina: </w:t>
      </w:r>
    </w:p>
    <w:p w14:paraId="50759D09"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Vrednost:</w:t>
      </w:r>
    </w:p>
    <w:p w14:paraId="4B16440D" w14:textId="77777777" w:rsidR="007847A2" w:rsidRPr="00C75F1E" w:rsidRDefault="007847A2" w:rsidP="007847A2">
      <w:pPr>
        <w:spacing w:line="276" w:lineRule="auto"/>
        <w:ind w:right="6377"/>
        <w:jc w:val="right"/>
        <w:rPr>
          <w:rFonts w:ascii="Century Gothic" w:hAnsi="Century Gothic" w:cs="Arial"/>
          <w:sz w:val="22"/>
          <w:szCs w:val="22"/>
        </w:rPr>
      </w:pPr>
    </w:p>
    <w:p w14:paraId="303D8223"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Kraj: </w:t>
      </w:r>
    </w:p>
    <w:p w14:paraId="42B64345" w14:textId="77777777" w:rsidR="007847A2" w:rsidRPr="00C75F1E" w:rsidRDefault="007847A2" w:rsidP="007847A2">
      <w:pPr>
        <w:spacing w:line="276" w:lineRule="auto"/>
        <w:ind w:right="6377"/>
        <w:jc w:val="right"/>
        <w:rPr>
          <w:rFonts w:ascii="Century Gothic" w:hAnsi="Century Gothic" w:cs="Arial"/>
          <w:sz w:val="22"/>
          <w:szCs w:val="22"/>
        </w:rPr>
      </w:pPr>
      <w:r w:rsidRPr="00C75F1E">
        <w:rPr>
          <w:rFonts w:ascii="Century Gothic" w:hAnsi="Century Gothic" w:cs="Arial"/>
          <w:sz w:val="22"/>
          <w:szCs w:val="22"/>
        </w:rPr>
        <w:t xml:space="preserve">Rok izvedbe teh del: </w:t>
      </w:r>
    </w:p>
    <w:p w14:paraId="653F7DA3" w14:textId="77777777" w:rsidR="007847A2" w:rsidRPr="00C75F1E" w:rsidRDefault="007847A2" w:rsidP="007847A2">
      <w:pPr>
        <w:spacing w:line="276" w:lineRule="auto"/>
        <w:jc w:val="both"/>
        <w:rPr>
          <w:rFonts w:ascii="Century Gothic" w:hAnsi="Century Gothic" w:cs="Calibri"/>
          <w:color w:val="000000"/>
          <w:sz w:val="22"/>
          <w:szCs w:val="22"/>
        </w:rPr>
      </w:pPr>
    </w:p>
    <w:p w14:paraId="4FC3D2AC" w14:textId="698881FC" w:rsidR="007847A2" w:rsidRPr="00C75F1E" w:rsidRDefault="007847A2" w:rsidP="007847A2">
      <w:pPr>
        <w:spacing w:line="276" w:lineRule="auto"/>
        <w:jc w:val="both"/>
        <w:rPr>
          <w:rFonts w:ascii="Century Gothic" w:hAnsi="Century Gothic" w:cs="Calibri"/>
          <w:color w:val="000000"/>
          <w:sz w:val="22"/>
          <w:szCs w:val="22"/>
        </w:rPr>
      </w:pPr>
      <w:bookmarkStart w:id="4" w:name="_Hlk30539141"/>
      <w:bookmarkEnd w:id="3"/>
      <w:r w:rsidRPr="00C75F1E">
        <w:rPr>
          <w:rFonts w:ascii="Century Gothic" w:hAnsi="Century Gothic" w:cs="Calibri"/>
          <w:color w:val="000000"/>
          <w:sz w:val="22"/>
          <w:szCs w:val="22"/>
        </w:rPr>
        <w:t>Izvajalec mora med izvajanjem storitev naročnika obvestiti o morebitnih spremembah informacij iz prejšnjega odstavka in naročniku poslati informacije o novih podizvajalcih, ki jih namerava naknadno vključiti v izvajanje storitev, in sicer najkasneje v petih dneh po spremembi. V primeru vključitve novih podizvajalcev mora izvajalec naročniku posredovati tudi podatke o podizvajalcu iz prejšnjega člena ter izpolnjene in podpisan</w:t>
      </w:r>
      <w:r w:rsidR="00186E2D">
        <w:rPr>
          <w:rFonts w:ascii="Century Gothic" w:hAnsi="Century Gothic" w:cs="Calibri"/>
          <w:color w:val="000000"/>
          <w:sz w:val="22"/>
          <w:szCs w:val="22"/>
        </w:rPr>
        <w:t xml:space="preserve">e razpisne </w:t>
      </w:r>
      <w:r w:rsidRPr="00C75F1E">
        <w:rPr>
          <w:rFonts w:ascii="Century Gothic" w:hAnsi="Century Gothic" w:cs="Calibri"/>
          <w:color w:val="000000"/>
          <w:sz w:val="22"/>
          <w:szCs w:val="22"/>
        </w:rPr>
        <w:t>obrazc</w:t>
      </w:r>
      <w:r w:rsidR="00186E2D">
        <w:rPr>
          <w:rFonts w:ascii="Century Gothic" w:hAnsi="Century Gothic" w:cs="Calibri"/>
          <w:color w:val="000000"/>
          <w:sz w:val="22"/>
          <w:szCs w:val="22"/>
        </w:rPr>
        <w:t>e</w:t>
      </w:r>
      <w:r w:rsidR="00237A05">
        <w:rPr>
          <w:rFonts w:ascii="Century Gothic" w:hAnsi="Century Gothic" w:cs="Calibri"/>
          <w:color w:val="000000"/>
          <w:sz w:val="22"/>
          <w:szCs w:val="22"/>
        </w:rPr>
        <w:t>, v skladu z določili dokumentacije v zvezi z oddajo javnega naročila.</w:t>
      </w:r>
    </w:p>
    <w:bookmarkEnd w:id="4"/>
    <w:p w14:paraId="2675DF03" w14:textId="77777777" w:rsidR="007847A2" w:rsidRPr="00C75F1E" w:rsidRDefault="007847A2" w:rsidP="007847A2">
      <w:pPr>
        <w:spacing w:line="276" w:lineRule="auto"/>
        <w:jc w:val="both"/>
        <w:rPr>
          <w:rFonts w:ascii="Century Gothic" w:hAnsi="Century Gothic" w:cs="Calibri"/>
          <w:color w:val="000000"/>
          <w:sz w:val="22"/>
          <w:szCs w:val="22"/>
        </w:rPr>
      </w:pPr>
    </w:p>
    <w:p w14:paraId="12F9375B"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7DCD598C" w14:textId="77777777" w:rsidR="007847A2" w:rsidRPr="00C75F1E" w:rsidRDefault="007847A2" w:rsidP="007847A2">
      <w:pPr>
        <w:spacing w:line="276" w:lineRule="auto"/>
        <w:jc w:val="both"/>
        <w:rPr>
          <w:rFonts w:ascii="Century Gothic" w:hAnsi="Century Gothic" w:cs="Calibri"/>
          <w:color w:val="000000"/>
          <w:sz w:val="22"/>
          <w:szCs w:val="22"/>
        </w:rPr>
      </w:pPr>
    </w:p>
    <w:p w14:paraId="49F1589A"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pooblašča naročnika, da na podlagi potrjenega računa oziroma situacije neposredno plačuje podizvajalcem, ki to pisno zahtevajo. </w:t>
      </w:r>
    </w:p>
    <w:p w14:paraId="4AE0F8D1"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lastRenderedPageBreak/>
        <w:t xml:space="preserve"> </w:t>
      </w:r>
    </w:p>
    <w:p w14:paraId="33B640D8"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Podizvajalci, ki podajo pisno zahtevo za neposredna plačila, soglašajo, da naročnik namesto glavnega izvajalca poravna podizvajalčeve terjatve do glavnega izvajalca. </w:t>
      </w:r>
    </w:p>
    <w:p w14:paraId="71E26CEA" w14:textId="77777777" w:rsidR="007847A2" w:rsidRPr="00C75F1E" w:rsidRDefault="007847A2" w:rsidP="007847A2">
      <w:pPr>
        <w:spacing w:line="276" w:lineRule="auto"/>
        <w:jc w:val="both"/>
        <w:rPr>
          <w:rFonts w:ascii="Century Gothic" w:hAnsi="Century Gothic" w:cs="Calibri"/>
          <w:color w:val="000000"/>
          <w:sz w:val="22"/>
          <w:szCs w:val="22"/>
        </w:rPr>
      </w:pPr>
    </w:p>
    <w:p w14:paraId="16795408"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Izvajalec mora svojemu računu oziroma situaciji obvezno priložiti račune oziroma situacije svojih podizvajalcev, ki jih je predhodno potrdil. </w:t>
      </w:r>
    </w:p>
    <w:p w14:paraId="479976AC"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 xml:space="preserve"> </w:t>
      </w:r>
    </w:p>
    <w:p w14:paraId="656A6E10"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Kadar namerava izvajalec izvesti javno naročilo s podizvajalcem, ki zahteva neposredno plačilo v skladu s tem členom, mora:</w:t>
      </w:r>
    </w:p>
    <w:p w14:paraId="3F0D43E3" w14:textId="77777777" w:rsidR="007847A2" w:rsidRPr="00C75F1E" w:rsidRDefault="007847A2" w:rsidP="007847A2">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podizvajalec predložiti soglasje, na podlagi katerega naročnik namesto izvajalca poravna podizvajalčevo terjatev do izvajalca,</w:t>
      </w:r>
    </w:p>
    <w:p w14:paraId="7AF240C4" w14:textId="77777777" w:rsidR="007847A2" w:rsidRPr="00C75F1E" w:rsidRDefault="007847A2" w:rsidP="007847A2">
      <w:pPr>
        <w:numPr>
          <w:ilvl w:val="0"/>
          <w:numId w:val="31"/>
        </w:num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izvajalec svojemu računu ali situaciji priložiti račun ali situacijo podizvajalca, ki ga je predhodno potrdil.</w:t>
      </w:r>
    </w:p>
    <w:p w14:paraId="3AAB8F39" w14:textId="77777777" w:rsidR="007847A2" w:rsidRPr="00C75F1E" w:rsidRDefault="007847A2" w:rsidP="007847A2">
      <w:pPr>
        <w:spacing w:line="276" w:lineRule="auto"/>
        <w:jc w:val="both"/>
        <w:rPr>
          <w:rFonts w:ascii="Century Gothic" w:hAnsi="Century Gothic" w:cs="Calibri"/>
          <w:color w:val="000000"/>
          <w:sz w:val="22"/>
          <w:szCs w:val="22"/>
        </w:rPr>
      </w:pPr>
    </w:p>
    <w:p w14:paraId="62A24676" w14:textId="77777777" w:rsidR="007847A2" w:rsidRPr="00C75F1E" w:rsidRDefault="007847A2" w:rsidP="007847A2">
      <w:pPr>
        <w:spacing w:line="276" w:lineRule="auto"/>
        <w:jc w:val="both"/>
        <w:rPr>
          <w:rFonts w:ascii="Century Gothic" w:hAnsi="Century Gothic" w:cs="Calibri"/>
          <w:color w:val="000000"/>
          <w:sz w:val="22"/>
          <w:szCs w:val="22"/>
        </w:rPr>
      </w:pPr>
      <w:r w:rsidRPr="00C75F1E">
        <w:rPr>
          <w:rFonts w:ascii="Century Gothic" w:hAnsi="Century Gothic" w:cs="Calibri"/>
          <w:color w:val="000000"/>
          <w:sz w:val="22"/>
          <w:szCs w:val="22"/>
        </w:rPr>
        <w:t>Če podizvajalci niso pisno zahtevali neposrednih plačil, mora izvajalec naročniku najpozneje v 60 dneh od plačila za izvedene storitve poslati svojo pisno izjavo in pisne izjave vseh podizvajalcev, ki niso bili neposredno plačani, da je podizvajalec prejel plačilo za izvedene storitve, neposredno povezane s predmetom javnega naročila.</w:t>
      </w:r>
    </w:p>
    <w:p w14:paraId="06760505" w14:textId="77777777" w:rsidR="007847A2" w:rsidRPr="00C75F1E" w:rsidRDefault="007847A2" w:rsidP="007847A2">
      <w:pPr>
        <w:spacing w:line="276" w:lineRule="auto"/>
        <w:rPr>
          <w:sz w:val="22"/>
          <w:szCs w:val="22"/>
        </w:rPr>
      </w:pPr>
      <w:bookmarkStart w:id="5" w:name="_Hlk30160163"/>
    </w:p>
    <w:p w14:paraId="78AB56B9" w14:textId="77777777" w:rsidR="007847A2" w:rsidRPr="00C75F1E" w:rsidRDefault="007847A2"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POSLOVNA SKRIVNOST</w:t>
      </w:r>
    </w:p>
    <w:p w14:paraId="602AE31A" w14:textId="77777777" w:rsidR="007847A2" w:rsidRPr="00C75F1E" w:rsidRDefault="007847A2" w:rsidP="007847A2">
      <w:pPr>
        <w:spacing w:line="276" w:lineRule="auto"/>
        <w:jc w:val="center"/>
        <w:rPr>
          <w:rFonts w:ascii="Century Gothic" w:hAnsi="Century Gothic" w:cs="Arial"/>
          <w:sz w:val="22"/>
          <w:szCs w:val="22"/>
        </w:rPr>
      </w:pPr>
    </w:p>
    <w:p w14:paraId="68574BDD"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8063AF1" w14:textId="77777777" w:rsidR="007847A2" w:rsidRPr="00C75F1E" w:rsidRDefault="007847A2" w:rsidP="007847A2">
      <w:pPr>
        <w:spacing w:line="276" w:lineRule="auto"/>
        <w:jc w:val="center"/>
        <w:rPr>
          <w:rFonts w:ascii="Century Gothic" w:hAnsi="Century Gothic" w:cs="Arial"/>
          <w:sz w:val="22"/>
          <w:szCs w:val="22"/>
        </w:rPr>
      </w:pPr>
      <w:r w:rsidRPr="00C75F1E">
        <w:rPr>
          <w:rFonts w:ascii="Century Gothic" w:hAnsi="Century Gothic" w:cs="Arial"/>
          <w:sz w:val="22"/>
          <w:szCs w:val="22"/>
        </w:rPr>
        <w:t>(Varovanje poslovne skrivnosti)</w:t>
      </w:r>
    </w:p>
    <w:p w14:paraId="221031B4" w14:textId="77777777" w:rsidR="007847A2" w:rsidRPr="00C75F1E" w:rsidRDefault="007847A2" w:rsidP="007847A2">
      <w:pPr>
        <w:spacing w:line="276" w:lineRule="auto"/>
        <w:jc w:val="center"/>
        <w:rPr>
          <w:rFonts w:ascii="Century Gothic" w:hAnsi="Century Gothic" w:cs="Arial"/>
          <w:sz w:val="22"/>
          <w:szCs w:val="22"/>
        </w:rPr>
      </w:pPr>
    </w:p>
    <w:p w14:paraId="624F8D7F" w14:textId="292BF2D3" w:rsidR="007847A2" w:rsidRPr="00C75F1E" w:rsidRDefault="007847A2" w:rsidP="00186E2D">
      <w:pPr>
        <w:pStyle w:val="Telobesedila"/>
        <w:spacing w:after="0" w:line="276" w:lineRule="auto"/>
        <w:jc w:val="both"/>
        <w:rPr>
          <w:rFonts w:ascii="Century Gothic" w:hAnsi="Century Gothic" w:cs="Arial"/>
          <w:sz w:val="22"/>
          <w:szCs w:val="22"/>
        </w:rPr>
      </w:pPr>
      <w:r w:rsidRPr="00C75F1E">
        <w:rPr>
          <w:rFonts w:ascii="Century Gothic" w:hAnsi="Century Gothic" w:cs="Arial"/>
          <w:sz w:val="22"/>
          <w:szCs w:val="22"/>
        </w:rPr>
        <w:t>Podatki iz te</w:t>
      </w:r>
      <w:r w:rsidR="00066F94" w:rsidRPr="00C75F1E">
        <w:rPr>
          <w:rFonts w:ascii="Century Gothic" w:hAnsi="Century Gothic" w:cs="Arial"/>
          <w:sz w:val="22"/>
          <w:szCs w:val="22"/>
        </w:rPr>
        <w:t>ga okvirnega sporazuma</w:t>
      </w:r>
      <w:r w:rsidRPr="00C75F1E">
        <w:rPr>
          <w:rFonts w:ascii="Century Gothic" w:hAnsi="Century Gothic" w:cs="Arial"/>
          <w:sz w:val="22"/>
          <w:szCs w:val="22"/>
        </w:rPr>
        <w:t>, razen podatkov, ki se na podlagi veljavnih predpisov štejejo za informacije javnega značaja, se štejejo za poslovno skrivnost.</w:t>
      </w:r>
    </w:p>
    <w:p w14:paraId="20F42970" w14:textId="77777777" w:rsidR="007847A2" w:rsidRPr="00C75F1E" w:rsidRDefault="007847A2" w:rsidP="00186E2D">
      <w:pPr>
        <w:spacing w:line="276" w:lineRule="auto"/>
        <w:jc w:val="both"/>
        <w:rPr>
          <w:rFonts w:ascii="Century Gothic" w:hAnsi="Century Gothic" w:cs="Arial"/>
          <w:sz w:val="22"/>
          <w:szCs w:val="22"/>
        </w:rPr>
      </w:pPr>
    </w:p>
    <w:p w14:paraId="51E68188" w14:textId="54ABE5C8" w:rsidR="007847A2" w:rsidRPr="00C75F1E" w:rsidRDefault="007847A2" w:rsidP="00186E2D">
      <w:pPr>
        <w:spacing w:line="276" w:lineRule="auto"/>
        <w:jc w:val="both"/>
        <w:rPr>
          <w:rFonts w:ascii="Century Gothic" w:hAnsi="Century Gothic" w:cs="Arial"/>
          <w:sz w:val="22"/>
          <w:szCs w:val="22"/>
        </w:rPr>
      </w:pPr>
      <w:r w:rsidRPr="00C75F1E">
        <w:rPr>
          <w:rFonts w:ascii="Century Gothic" w:hAnsi="Century Gothic" w:cs="Arial"/>
          <w:sz w:val="22"/>
          <w:szCs w:val="22"/>
        </w:rPr>
        <w:t>Vsa dokumentacija, ki jo pridobi izvajalec v času trajanja te</w:t>
      </w:r>
      <w:r w:rsidR="00066F94" w:rsidRPr="00C75F1E">
        <w:rPr>
          <w:rFonts w:ascii="Century Gothic" w:hAnsi="Century Gothic" w:cs="Arial"/>
          <w:sz w:val="22"/>
          <w:szCs w:val="22"/>
        </w:rPr>
        <w:t>ga okvirnega sporazuma</w:t>
      </w:r>
      <w:r w:rsidR="00090C11" w:rsidRPr="00C75F1E">
        <w:rPr>
          <w:rFonts w:ascii="Century Gothic" w:hAnsi="Century Gothic" w:cs="Arial"/>
          <w:sz w:val="22"/>
          <w:szCs w:val="22"/>
        </w:rPr>
        <w:t xml:space="preserve"> </w:t>
      </w:r>
      <w:r w:rsidRPr="00C75F1E">
        <w:rPr>
          <w:rFonts w:ascii="Century Gothic" w:hAnsi="Century Gothic" w:cs="Arial"/>
          <w:sz w:val="22"/>
          <w:szCs w:val="22"/>
        </w:rPr>
        <w:t xml:space="preserve">in se nanaša na </w:t>
      </w:r>
      <w:r w:rsidR="00090C11" w:rsidRPr="00C75F1E">
        <w:rPr>
          <w:rFonts w:ascii="Century Gothic" w:hAnsi="Century Gothic" w:cs="Arial"/>
          <w:sz w:val="22"/>
          <w:szCs w:val="22"/>
        </w:rPr>
        <w:t>ta okvirni sporazum</w:t>
      </w:r>
      <w:r w:rsidRPr="00C75F1E">
        <w:rPr>
          <w:rFonts w:ascii="Century Gothic" w:hAnsi="Century Gothic" w:cs="Arial"/>
          <w:sz w:val="22"/>
          <w:szCs w:val="22"/>
        </w:rPr>
        <w:t xml:space="preserve">, je last naročnika in jo izvajalec lahko preda tretji osebi le s soglasjem naročnika. </w:t>
      </w:r>
    </w:p>
    <w:p w14:paraId="6D65C2D8" w14:textId="77777777" w:rsidR="00D8413B" w:rsidRPr="00C75F1E" w:rsidRDefault="00D8413B" w:rsidP="00D8413B">
      <w:pPr>
        <w:spacing w:line="276" w:lineRule="auto"/>
        <w:jc w:val="center"/>
        <w:rPr>
          <w:rFonts w:ascii="Century Gothic" w:hAnsi="Century Gothic" w:cs="Arial"/>
          <w:sz w:val="22"/>
          <w:szCs w:val="22"/>
        </w:rPr>
      </w:pPr>
    </w:p>
    <w:p w14:paraId="73F0BCCB"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7587C056" w14:textId="0404DAD5" w:rsidR="00D8413B" w:rsidRPr="00C75F1E" w:rsidRDefault="00D8413B" w:rsidP="00D8413B">
      <w:pPr>
        <w:spacing w:line="276" w:lineRule="auto"/>
        <w:jc w:val="center"/>
        <w:rPr>
          <w:rFonts w:ascii="Century Gothic" w:hAnsi="Century Gothic" w:cs="Arial"/>
          <w:sz w:val="22"/>
          <w:szCs w:val="22"/>
        </w:rPr>
      </w:pPr>
      <w:r w:rsidRPr="00C75F1E">
        <w:rPr>
          <w:rFonts w:ascii="Century Gothic" w:hAnsi="Century Gothic" w:cs="Arial"/>
          <w:sz w:val="22"/>
          <w:szCs w:val="22"/>
        </w:rPr>
        <w:t>(Varstvo osebnih podatkov)</w:t>
      </w:r>
    </w:p>
    <w:p w14:paraId="73EAA889" w14:textId="77777777" w:rsidR="00D8413B" w:rsidRPr="00C75F1E" w:rsidRDefault="00D8413B" w:rsidP="00D8413B">
      <w:pPr>
        <w:spacing w:line="276" w:lineRule="auto"/>
        <w:jc w:val="center"/>
        <w:rPr>
          <w:rFonts w:ascii="Century Gothic" w:hAnsi="Century Gothic" w:cs="Arial"/>
          <w:sz w:val="22"/>
          <w:szCs w:val="22"/>
        </w:rPr>
      </w:pPr>
    </w:p>
    <w:p w14:paraId="04484093" w14:textId="5B24B4B1" w:rsidR="00D8413B" w:rsidRPr="00C75F1E" w:rsidRDefault="00D8413B" w:rsidP="007847A2">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Pogodbeni stranki sta soglasni, da se izvajalec po tem okvirnem sporazumu šteje za obdelovalca osebnih podatkov in naročnik za upravljavca osebnih podatkov. Pogodbeni stranki skleneta ločeno pogodbo skladno z veljavnimi predpisi s področja varstva osebnih podatkov. </w:t>
      </w:r>
    </w:p>
    <w:bookmarkEnd w:id="5"/>
    <w:p w14:paraId="13042210" w14:textId="77777777" w:rsidR="007847A2" w:rsidRPr="00C75F1E" w:rsidRDefault="007847A2" w:rsidP="007847A2">
      <w:pPr>
        <w:spacing w:line="276" w:lineRule="auto"/>
        <w:jc w:val="both"/>
        <w:rPr>
          <w:rFonts w:ascii="Century Gothic" w:hAnsi="Century Gothic" w:cs="Calibri"/>
          <w:sz w:val="22"/>
          <w:szCs w:val="22"/>
        </w:rPr>
      </w:pPr>
    </w:p>
    <w:p w14:paraId="209B899E" w14:textId="77777777" w:rsidR="007847A2" w:rsidRPr="00C75F1E" w:rsidRDefault="007847A2"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PREDSTAVNIKI POGODBENIH STRANK</w:t>
      </w:r>
    </w:p>
    <w:p w14:paraId="09FB4905" w14:textId="77777777" w:rsidR="007847A2" w:rsidRPr="00C75F1E" w:rsidRDefault="007847A2" w:rsidP="007847A2">
      <w:pPr>
        <w:spacing w:line="276" w:lineRule="auto"/>
        <w:jc w:val="center"/>
        <w:rPr>
          <w:rFonts w:ascii="Century Gothic" w:hAnsi="Century Gothic" w:cs="Calibri"/>
          <w:sz w:val="22"/>
          <w:szCs w:val="22"/>
        </w:rPr>
      </w:pPr>
    </w:p>
    <w:p w14:paraId="082CF766"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 xml:space="preserve">člen </w:t>
      </w:r>
    </w:p>
    <w:p w14:paraId="401BA878"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(Predstavniki)</w:t>
      </w:r>
    </w:p>
    <w:p w14:paraId="001AE814" w14:textId="77777777" w:rsidR="007847A2" w:rsidRPr="00C75F1E" w:rsidRDefault="007847A2" w:rsidP="007847A2">
      <w:pPr>
        <w:spacing w:line="276" w:lineRule="auto"/>
        <w:jc w:val="both"/>
        <w:rPr>
          <w:rFonts w:ascii="Century Gothic" w:hAnsi="Century Gothic" w:cs="Calibri"/>
          <w:sz w:val="22"/>
          <w:szCs w:val="22"/>
        </w:rPr>
      </w:pPr>
    </w:p>
    <w:p w14:paraId="017B3EEE" w14:textId="5EC6F98D"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Pogodbeni stranki kot skrbnika okvirnega sporazuma in kontaktno osebo določita:</w:t>
      </w:r>
    </w:p>
    <w:p w14:paraId="7029CF7B" w14:textId="77777777" w:rsidR="00D8413B" w:rsidRPr="00C75F1E" w:rsidRDefault="00D8413B" w:rsidP="00D8413B">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naročnika je: …………………,</w:t>
      </w:r>
    </w:p>
    <w:p w14:paraId="0F09832B" w14:textId="77777777" w:rsidR="00D8413B" w:rsidRPr="00C75F1E" w:rsidRDefault="00D8413B" w:rsidP="00D8413B">
      <w:pPr>
        <w:pStyle w:val="Odstavekseznama"/>
        <w:numPr>
          <w:ilvl w:val="0"/>
          <w:numId w:val="38"/>
        </w:numPr>
        <w:spacing w:line="276" w:lineRule="auto"/>
        <w:contextualSpacing/>
        <w:jc w:val="both"/>
        <w:rPr>
          <w:rFonts w:ascii="Century Gothic" w:hAnsi="Century Gothic" w:cs="Calibri"/>
          <w:sz w:val="22"/>
          <w:szCs w:val="22"/>
          <w:lang w:val="sl-SI"/>
        </w:rPr>
      </w:pPr>
      <w:r w:rsidRPr="00C75F1E">
        <w:rPr>
          <w:rFonts w:ascii="Century Gothic" w:hAnsi="Century Gothic" w:cs="Calibri"/>
          <w:sz w:val="22"/>
          <w:szCs w:val="22"/>
          <w:lang w:val="sl-SI"/>
        </w:rPr>
        <w:t>na strani izvajalca je: ………………….</w:t>
      </w:r>
    </w:p>
    <w:p w14:paraId="5D3E33E3" w14:textId="77777777" w:rsidR="00D8413B" w:rsidRPr="00C75F1E" w:rsidRDefault="00D8413B" w:rsidP="00D8413B">
      <w:pPr>
        <w:spacing w:line="276" w:lineRule="auto"/>
        <w:jc w:val="both"/>
        <w:rPr>
          <w:rFonts w:ascii="Century Gothic" w:hAnsi="Century Gothic" w:cs="Calibri"/>
          <w:sz w:val="22"/>
          <w:szCs w:val="22"/>
        </w:rPr>
      </w:pPr>
    </w:p>
    <w:p w14:paraId="3659671A" w14:textId="77777777"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Naročnik lahko za nadzor nad izvajanjem pogodbenih obveznosti izvajalca kadarkoli pooblasti posebnega zastopnika, ki je lahko druga pravna ali fizična oseba, o čemer, kakor tudi o pristojnostih takšne osebe, je naročnik dolžan seznaniti izvajalca.</w:t>
      </w:r>
    </w:p>
    <w:p w14:paraId="1ED52FE8" w14:textId="77777777" w:rsidR="00D8413B" w:rsidRPr="00C75F1E" w:rsidRDefault="00D8413B" w:rsidP="00D8413B">
      <w:pPr>
        <w:spacing w:line="276" w:lineRule="auto"/>
        <w:jc w:val="both"/>
        <w:rPr>
          <w:rFonts w:ascii="Century Gothic" w:hAnsi="Century Gothic" w:cs="Calibri"/>
          <w:sz w:val="22"/>
          <w:szCs w:val="22"/>
        </w:rPr>
      </w:pPr>
    </w:p>
    <w:p w14:paraId="739B9A7D" w14:textId="77777777"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Skrbnik okvirnega sporazuma ali druga pooblaščena oseba so upravičeni biti navzoči pri opravljanju storitev oziroma izvajanju tega okvirnega sporazuma, z namenom izvajanja nadzora (npr. ugotavljanja realne porabe časa ali materiala za  izvedbo posamezne storitve).</w:t>
      </w:r>
    </w:p>
    <w:p w14:paraId="021A1CE4" w14:textId="77777777" w:rsidR="007847A2" w:rsidRPr="00C75F1E" w:rsidRDefault="007847A2" w:rsidP="007847A2">
      <w:pPr>
        <w:spacing w:line="276" w:lineRule="auto"/>
        <w:jc w:val="both"/>
        <w:rPr>
          <w:rFonts w:ascii="Century Gothic" w:hAnsi="Century Gothic" w:cs="Calibri"/>
          <w:b/>
          <w:sz w:val="22"/>
          <w:szCs w:val="22"/>
        </w:rPr>
      </w:pPr>
    </w:p>
    <w:p w14:paraId="1B446A21" w14:textId="37E9FAD0" w:rsidR="00D8413B" w:rsidRPr="00C75F1E" w:rsidRDefault="00D8413B"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ODSTOP OD OKVIRNEGA SPORAZUMA</w:t>
      </w:r>
    </w:p>
    <w:p w14:paraId="5CA1EAF7" w14:textId="67FA6D87" w:rsidR="007847A2" w:rsidRPr="00C75F1E" w:rsidRDefault="007847A2" w:rsidP="007847A2">
      <w:pPr>
        <w:spacing w:line="276" w:lineRule="auto"/>
        <w:jc w:val="both"/>
        <w:rPr>
          <w:rFonts w:ascii="Century Gothic" w:hAnsi="Century Gothic" w:cs="Calibri"/>
          <w:sz w:val="22"/>
          <w:szCs w:val="22"/>
        </w:rPr>
      </w:pPr>
    </w:p>
    <w:p w14:paraId="3C5F94FE"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9E3B54E" w14:textId="77777777" w:rsidR="00D8413B" w:rsidRPr="00C75F1E" w:rsidRDefault="00D8413B" w:rsidP="00D8413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(Enostranski odstop brez odpovednega roka)</w:t>
      </w:r>
    </w:p>
    <w:p w14:paraId="6FAF53CA" w14:textId="77777777" w:rsidR="00D8413B" w:rsidRPr="00C75F1E" w:rsidRDefault="00D8413B" w:rsidP="00D8413B">
      <w:pPr>
        <w:spacing w:line="276" w:lineRule="auto"/>
        <w:jc w:val="both"/>
        <w:rPr>
          <w:rFonts w:ascii="Century Gothic" w:hAnsi="Century Gothic" w:cs="Calibri"/>
          <w:sz w:val="22"/>
          <w:szCs w:val="22"/>
        </w:rPr>
      </w:pPr>
    </w:p>
    <w:p w14:paraId="342E6026"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Naročnik lahko enostransko odstopi od okvirnega sporazuma brez odpovednega roka, iz razlogov:</w:t>
      </w:r>
    </w:p>
    <w:p w14:paraId="722B5DB4" w14:textId="2C963E43"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v primerih, ki jih določa veljavna zakonodaja,</w:t>
      </w:r>
    </w:p>
    <w:p w14:paraId="04B6C2AC" w14:textId="77777777"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izvajalec ne prične z izvedbo pogodbenih del v pogodbenem roku,</w:t>
      </w:r>
    </w:p>
    <w:p w14:paraId="7256F2C2" w14:textId="31412E34"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če izvajalec </w:t>
      </w:r>
      <w:r w:rsidR="00186E2D">
        <w:rPr>
          <w:rFonts w:ascii="Century Gothic" w:hAnsi="Century Gothic" w:cs="Calibri"/>
          <w:sz w:val="22"/>
          <w:szCs w:val="22"/>
        </w:rPr>
        <w:t>2</w:t>
      </w:r>
      <w:r w:rsidRPr="00C75F1E">
        <w:rPr>
          <w:rFonts w:ascii="Century Gothic" w:hAnsi="Century Gothic" w:cs="Calibri"/>
          <w:sz w:val="22"/>
          <w:szCs w:val="22"/>
        </w:rPr>
        <w:t xml:space="preserve"> x ne prične z intervencijo v dogovorjenem roku, pri čemer se ne zahteva zaporedna pasivnost oz. neodzivnost izvajalca,</w:t>
      </w:r>
    </w:p>
    <w:p w14:paraId="0CABF81D" w14:textId="77777777"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izvajalec ne dosega pogodbeno dogovorjene kvalitete in te ne bi vzpostavil niti v naknadnem roku, ki ga določi naročnik;</w:t>
      </w:r>
    </w:p>
    <w:p w14:paraId="3C5A18EC" w14:textId="77777777"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izvajalec prekine z deli brez predhodnega soglasja naročnika;</w:t>
      </w:r>
    </w:p>
    <w:p w14:paraId="677AEBE6" w14:textId="77777777" w:rsidR="00D8413B" w:rsidRPr="00C75F1E" w:rsidRDefault="00D8413B" w:rsidP="00D8413B">
      <w:pPr>
        <w:numPr>
          <w:ilvl w:val="0"/>
          <w:numId w:val="39"/>
        </w:numPr>
        <w:spacing w:line="276" w:lineRule="auto"/>
        <w:jc w:val="both"/>
        <w:rPr>
          <w:rFonts w:ascii="Century Gothic" w:hAnsi="Century Gothic" w:cs="Calibri"/>
          <w:sz w:val="22"/>
          <w:szCs w:val="22"/>
        </w:rPr>
      </w:pPr>
      <w:r w:rsidRPr="00C75F1E">
        <w:rPr>
          <w:rFonts w:ascii="Century Gothic" w:hAnsi="Century Gothic" w:cs="Calibri"/>
          <w:sz w:val="22"/>
          <w:szCs w:val="22"/>
        </w:rPr>
        <w:t>če naročnik nima oz. ne bo imel zagotovljenih sredstev v proračunu za izvajanje storitev, ki so predmet tega okvirnega sporazuma ali bo s predpisi uredil drugačen način izvajanja teh storitev.</w:t>
      </w:r>
    </w:p>
    <w:p w14:paraId="71B8D269"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p>
    <w:p w14:paraId="5A6CE9A6" w14:textId="1312CE9D"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Odstop od okvirnega sporazuma se izvede s pisnim obvestilom o enostranskem odstopu od okvirnega sporazuma, ki se pošlje priporočeno po pošti. Odstop od okvirnega sporazuma začne učinkovati z dnem vročitve obvestila o enostranskem odstopu oziroma z dnem, ko se vročitev šteje za opravljeno skladno z določili pravdnega postopka. </w:t>
      </w:r>
    </w:p>
    <w:p w14:paraId="1F4C678A"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p>
    <w:p w14:paraId="512CD1A1"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Izvajalec je dolžan plačati škodo, ki jo je naročnik utrpel zaradi razveze okvirnega sporazuma po krivdi izvajalca. Če izvajalec škode ne poravna, je naročnik upravičen unovčiti bančno garancijo za dobro izvedbo del ter iz tega poplačati škodo.</w:t>
      </w:r>
    </w:p>
    <w:p w14:paraId="3F72E5AE"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p>
    <w:p w14:paraId="35E21609"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D74183C" w14:textId="77777777" w:rsidR="00D8413B" w:rsidRPr="00C75F1E" w:rsidRDefault="00D8413B" w:rsidP="00D8413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t>(Enostranski odstop z odpovednim rokom)</w:t>
      </w:r>
    </w:p>
    <w:p w14:paraId="29D27BC8" w14:textId="77777777"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p>
    <w:p w14:paraId="0AE37429" w14:textId="538D16BB" w:rsidR="00D8413B" w:rsidRPr="00C75F1E" w:rsidRDefault="00D8413B" w:rsidP="00D8413B">
      <w:pPr>
        <w:autoSpaceDE w:val="0"/>
        <w:autoSpaceDN w:val="0"/>
        <w:adjustRightInd w:val="0"/>
        <w:spacing w:line="276" w:lineRule="auto"/>
        <w:jc w:val="both"/>
        <w:rPr>
          <w:rFonts w:ascii="Century Gothic" w:hAnsi="Century Gothic" w:cs="Calibri"/>
          <w:sz w:val="22"/>
          <w:szCs w:val="22"/>
        </w:rPr>
      </w:pPr>
      <w:r w:rsidRPr="00C75F1E">
        <w:rPr>
          <w:rFonts w:ascii="Century Gothic" w:hAnsi="Century Gothic" w:cs="Calibri"/>
          <w:sz w:val="22"/>
          <w:szCs w:val="22"/>
        </w:rPr>
        <w:t>Vsaka pogodbena stranka ima pravico do enostranskega odstopa s 3 mesečnim odpovednim rokom. Odpoved mora biti podana v pisni obliki in posredovana nasprotni pogodbeni stranki priporočeno s povratnico. Odpovedni rok začne teči z dnem vročitve obvestila o odpovedi okvirnega sporazuma oz. z dnem, ko se odpoved šteje za vročeno skladno z določili pravdnega postopka.</w:t>
      </w:r>
    </w:p>
    <w:p w14:paraId="52EC0DD4" w14:textId="77777777" w:rsidR="00D8413B" w:rsidRPr="00C75F1E" w:rsidRDefault="00D8413B" w:rsidP="00D8413B">
      <w:pPr>
        <w:spacing w:line="276" w:lineRule="auto"/>
        <w:rPr>
          <w:rFonts w:ascii="Century Gothic" w:hAnsi="Century Gothic" w:cs="Calibri"/>
          <w:b/>
          <w:sz w:val="22"/>
          <w:szCs w:val="22"/>
        </w:rPr>
      </w:pPr>
    </w:p>
    <w:p w14:paraId="44DB5C0D"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2E6736FD" w14:textId="77777777" w:rsidR="00D8413B" w:rsidRPr="00C75F1E" w:rsidRDefault="00D8413B" w:rsidP="00D8413B">
      <w:pPr>
        <w:spacing w:line="276" w:lineRule="auto"/>
        <w:jc w:val="center"/>
        <w:rPr>
          <w:rFonts w:ascii="Century Gothic" w:hAnsi="Century Gothic" w:cs="Calibri"/>
          <w:bCs/>
          <w:sz w:val="22"/>
          <w:szCs w:val="22"/>
        </w:rPr>
      </w:pPr>
      <w:r w:rsidRPr="00C75F1E">
        <w:rPr>
          <w:rFonts w:ascii="Century Gothic" w:hAnsi="Century Gothic" w:cs="Calibri"/>
          <w:bCs/>
          <w:sz w:val="22"/>
          <w:szCs w:val="22"/>
        </w:rPr>
        <w:lastRenderedPageBreak/>
        <w:t>(Višja sila)</w:t>
      </w:r>
    </w:p>
    <w:p w14:paraId="48B560B3" w14:textId="77777777" w:rsidR="00D8413B" w:rsidRPr="00C75F1E" w:rsidRDefault="00D8413B" w:rsidP="00D8413B">
      <w:pPr>
        <w:spacing w:line="276" w:lineRule="auto"/>
        <w:jc w:val="both"/>
        <w:rPr>
          <w:rFonts w:ascii="Century Gothic" w:hAnsi="Century Gothic" w:cs="Calibri"/>
          <w:sz w:val="22"/>
          <w:szCs w:val="22"/>
        </w:rPr>
      </w:pPr>
    </w:p>
    <w:p w14:paraId="714B963B" w14:textId="6AA5C434" w:rsidR="00D8413B" w:rsidRPr="00C75F1E" w:rsidRDefault="00D8413B" w:rsidP="00D8413B">
      <w:pPr>
        <w:spacing w:line="276" w:lineRule="auto"/>
        <w:jc w:val="both"/>
        <w:rPr>
          <w:rFonts w:ascii="Century Gothic" w:hAnsi="Century Gothic" w:cs="Calibri"/>
          <w:sz w:val="22"/>
          <w:szCs w:val="22"/>
        </w:rPr>
      </w:pPr>
      <w:r w:rsidRPr="00C75F1E">
        <w:rPr>
          <w:rFonts w:ascii="Century Gothic" w:hAnsi="Century Gothic" w:cs="Calibri"/>
          <w:sz w:val="22"/>
          <w:szCs w:val="22"/>
        </w:rPr>
        <w:t>V primeru višje sile, pod katero se razumejo vsi nepredvideni in nepričakovani dogodki, ki nastopijo neodvisno od volje strank te</w:t>
      </w:r>
      <w:r w:rsidR="00090C11" w:rsidRPr="00C75F1E">
        <w:rPr>
          <w:rFonts w:ascii="Century Gothic" w:hAnsi="Century Gothic" w:cs="Calibri"/>
          <w:sz w:val="22"/>
          <w:szCs w:val="22"/>
        </w:rPr>
        <w:t>ga okvirnega sporazuma</w:t>
      </w:r>
      <w:r w:rsidR="00C50658">
        <w:rPr>
          <w:rFonts w:ascii="Century Gothic" w:hAnsi="Century Gothic" w:cs="Calibri"/>
          <w:sz w:val="22"/>
          <w:szCs w:val="22"/>
        </w:rPr>
        <w:t xml:space="preserve"> </w:t>
      </w:r>
      <w:r w:rsidRPr="00C75F1E">
        <w:rPr>
          <w:rFonts w:ascii="Century Gothic" w:hAnsi="Century Gothic" w:cs="Calibri"/>
          <w:sz w:val="22"/>
          <w:szCs w:val="22"/>
        </w:rPr>
        <w:t xml:space="preserve">in jih stranki nista mogli predvideti ob sklepanju </w:t>
      </w:r>
      <w:r w:rsidR="00090C11" w:rsidRPr="00C75F1E">
        <w:rPr>
          <w:rFonts w:ascii="Century Gothic" w:hAnsi="Century Gothic" w:cs="Calibri"/>
          <w:sz w:val="22"/>
          <w:szCs w:val="22"/>
        </w:rPr>
        <w:t>okvirnega sporazuma</w:t>
      </w:r>
      <w:r w:rsidRPr="00C75F1E">
        <w:rPr>
          <w:rFonts w:ascii="Century Gothic" w:hAnsi="Century Gothic" w:cs="Calibri"/>
          <w:sz w:val="22"/>
          <w:szCs w:val="22"/>
        </w:rPr>
        <w:t xml:space="preserve"> ter vplivajo na izvedbo obveznosti, dogovorjenih s t</w:t>
      </w:r>
      <w:r w:rsidR="00090C11" w:rsidRPr="00C75F1E">
        <w:rPr>
          <w:rFonts w:ascii="Century Gothic" w:hAnsi="Century Gothic" w:cs="Calibri"/>
          <w:sz w:val="22"/>
          <w:szCs w:val="22"/>
        </w:rPr>
        <w:t>em okvirnim sporazumom</w:t>
      </w:r>
      <w:r w:rsidRPr="00C75F1E">
        <w:rPr>
          <w:rFonts w:ascii="Century Gothic" w:hAnsi="Century Gothic" w:cs="Calibri"/>
          <w:sz w:val="22"/>
          <w:szCs w:val="22"/>
        </w:rPr>
        <w:t xml:space="preserve">, je izvajalec o tem dolžan nemudoma pisno obvestiti naročnika ter se z njim dogovoriti o nadaljnjem izvajanju </w:t>
      </w:r>
      <w:r w:rsidR="00090C11" w:rsidRPr="00C75F1E">
        <w:rPr>
          <w:rFonts w:ascii="Century Gothic" w:hAnsi="Century Gothic" w:cs="Calibri"/>
          <w:sz w:val="22"/>
          <w:szCs w:val="22"/>
        </w:rPr>
        <w:t>okvirnega sporazuma</w:t>
      </w:r>
      <w:r w:rsidRPr="00C75F1E">
        <w:rPr>
          <w:rFonts w:ascii="Century Gothic" w:hAnsi="Century Gothic" w:cs="Calibri"/>
          <w:sz w:val="22"/>
          <w:szCs w:val="22"/>
        </w:rPr>
        <w:t xml:space="preserve">. Če za izvajalca nastopi nezmožnost izpolnjevanja obveznosti po </w:t>
      </w:r>
      <w:r w:rsidR="00090C11" w:rsidRPr="00C75F1E">
        <w:rPr>
          <w:rFonts w:ascii="Century Gothic" w:hAnsi="Century Gothic" w:cs="Calibri"/>
          <w:sz w:val="22"/>
          <w:szCs w:val="22"/>
        </w:rPr>
        <w:t>okvirnem sporazumu</w:t>
      </w:r>
      <w:r w:rsidRPr="00C75F1E">
        <w:rPr>
          <w:rFonts w:ascii="Century Gothic" w:hAnsi="Century Gothic" w:cs="Calibri"/>
          <w:sz w:val="22"/>
          <w:szCs w:val="22"/>
        </w:rPr>
        <w:t xml:space="preserve"> zaradi dogodka višje sile, pa o tem ne obvesti naročnika, izgubi pravico, da bi uporabil višjo silo kot utemeljitev, opravičilo ali podlago za uveljavljanje drugih pravic, ki bi jih sicer imel zaradi dogodka višje sile.</w:t>
      </w:r>
    </w:p>
    <w:p w14:paraId="7BCF4227" w14:textId="77777777" w:rsidR="00D8413B" w:rsidRPr="00C75F1E" w:rsidRDefault="00D8413B" w:rsidP="00D8413B">
      <w:pPr>
        <w:spacing w:line="276" w:lineRule="auto"/>
        <w:jc w:val="both"/>
        <w:rPr>
          <w:rFonts w:ascii="Century Gothic" w:hAnsi="Century Gothic" w:cs="Calibri"/>
          <w:sz w:val="22"/>
          <w:szCs w:val="22"/>
        </w:rPr>
      </w:pPr>
    </w:p>
    <w:p w14:paraId="5929C196" w14:textId="77777777" w:rsidR="00D8413B" w:rsidRPr="00C75F1E" w:rsidRDefault="00D8413B" w:rsidP="00D8413B">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31F4753B" w14:textId="77777777" w:rsidR="00D8413B" w:rsidRPr="00C75F1E" w:rsidRDefault="00D8413B" w:rsidP="00D8413B">
      <w:pPr>
        <w:spacing w:line="276" w:lineRule="auto"/>
        <w:ind w:left="360"/>
        <w:jc w:val="center"/>
        <w:rPr>
          <w:rFonts w:ascii="Century Gothic" w:hAnsi="Century Gothic" w:cs="Calibri"/>
          <w:sz w:val="22"/>
          <w:szCs w:val="22"/>
        </w:rPr>
      </w:pPr>
      <w:r w:rsidRPr="00C75F1E">
        <w:rPr>
          <w:rFonts w:ascii="Century Gothic" w:hAnsi="Century Gothic" w:cs="Calibri"/>
          <w:sz w:val="22"/>
          <w:szCs w:val="22"/>
        </w:rPr>
        <w:t>(Razvezni pogoj)</w:t>
      </w:r>
    </w:p>
    <w:p w14:paraId="0A4214D4" w14:textId="77777777" w:rsidR="00D8413B" w:rsidRPr="00C75F1E" w:rsidRDefault="00D8413B" w:rsidP="00D8413B">
      <w:pPr>
        <w:spacing w:line="276" w:lineRule="auto"/>
        <w:jc w:val="both"/>
        <w:rPr>
          <w:rFonts w:ascii="Century Gothic" w:hAnsi="Century Gothic" w:cs="Calibri"/>
          <w:sz w:val="22"/>
          <w:szCs w:val="22"/>
        </w:rPr>
      </w:pPr>
    </w:p>
    <w:p w14:paraId="2425CBEE" w14:textId="16726D04" w:rsidR="00D8413B" w:rsidRPr="00C75F1E" w:rsidRDefault="00D8413B" w:rsidP="00D8413B">
      <w:pPr>
        <w:spacing w:line="276" w:lineRule="auto"/>
        <w:jc w:val="both"/>
        <w:rPr>
          <w:rFonts w:ascii="Century Gothic" w:hAnsi="Century Gothic"/>
          <w:sz w:val="22"/>
          <w:szCs w:val="22"/>
        </w:rPr>
      </w:pPr>
      <w:r w:rsidRPr="00C75F1E">
        <w:rPr>
          <w:rFonts w:ascii="Century Gothic" w:hAnsi="Century Gothic"/>
          <w:sz w:val="22"/>
          <w:szCs w:val="22"/>
        </w:rPr>
        <w:t xml:space="preserve">Ta </w:t>
      </w:r>
      <w:r w:rsidR="00090C11" w:rsidRPr="00C75F1E">
        <w:rPr>
          <w:rFonts w:ascii="Century Gothic" w:hAnsi="Century Gothic"/>
          <w:sz w:val="22"/>
          <w:szCs w:val="22"/>
        </w:rPr>
        <w:t>okvirni sporazum</w:t>
      </w:r>
      <w:r w:rsidRPr="00C75F1E">
        <w:rPr>
          <w:rFonts w:ascii="Century Gothic" w:hAnsi="Century Gothic"/>
          <w:sz w:val="22"/>
          <w:szCs w:val="22"/>
        </w:rPr>
        <w:t xml:space="preserve"> je sklenjena pod razveznim pogojem, ki se uresniči v primeru izpolnitve ene od naslednjih okoliščin:</w:t>
      </w:r>
    </w:p>
    <w:p w14:paraId="590D24CE" w14:textId="77777777" w:rsidR="00D8413B" w:rsidRPr="00C75F1E" w:rsidRDefault="00D8413B" w:rsidP="00D8413B">
      <w:pPr>
        <w:pStyle w:val="Odstavekseznama"/>
        <w:numPr>
          <w:ilvl w:val="0"/>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če bo naročnik seznanjen, da je sodišče s pravnomočno odločitvijo ugotovilo kršitev obveznosti delovne, okoljske ali socialne zakonodaje s strani izvajalca ali podizvajalca ali </w:t>
      </w:r>
    </w:p>
    <w:p w14:paraId="6849C747" w14:textId="777E8D67" w:rsidR="00D8413B" w:rsidRPr="00C75F1E" w:rsidRDefault="00D8413B" w:rsidP="00D8413B">
      <w:pPr>
        <w:pStyle w:val="Odstavekseznama"/>
        <w:numPr>
          <w:ilvl w:val="0"/>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če bo naročnik seznanjen, da je pristojni državni organ pri izvajalcu ali podizvajalcu v času izvajanja </w:t>
      </w:r>
      <w:r w:rsidR="00090C11" w:rsidRPr="00C75F1E">
        <w:rPr>
          <w:rFonts w:ascii="Century Gothic" w:hAnsi="Century Gothic"/>
          <w:sz w:val="22"/>
          <w:szCs w:val="22"/>
          <w:lang w:val="sl-SI"/>
        </w:rPr>
        <w:t>okvirnega sporazuma</w:t>
      </w:r>
      <w:r w:rsidRPr="00C75F1E">
        <w:rPr>
          <w:rFonts w:ascii="Century Gothic" w:hAnsi="Century Gothic"/>
          <w:sz w:val="22"/>
          <w:szCs w:val="22"/>
          <w:lang w:val="sl-SI"/>
        </w:rPr>
        <w:t xml:space="preserve"> ugotovil najmanj dve kršitvi v zvezi s:</w:t>
      </w:r>
    </w:p>
    <w:p w14:paraId="716EE3D4" w14:textId="77777777" w:rsidR="00D8413B" w:rsidRPr="00C75F1E" w:rsidRDefault="00D8413B" w:rsidP="00D8413B">
      <w:pPr>
        <w:pStyle w:val="Odstavekseznama"/>
        <w:numPr>
          <w:ilvl w:val="1"/>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plačilom za delo, </w:t>
      </w:r>
    </w:p>
    <w:p w14:paraId="46273194" w14:textId="77777777" w:rsidR="00D8413B" w:rsidRPr="00C75F1E" w:rsidRDefault="00D8413B" w:rsidP="00D8413B">
      <w:pPr>
        <w:pStyle w:val="Odstavekseznama"/>
        <w:numPr>
          <w:ilvl w:val="1"/>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delovnim časom, </w:t>
      </w:r>
    </w:p>
    <w:p w14:paraId="68A5D474" w14:textId="77777777" w:rsidR="00D8413B" w:rsidRPr="00C75F1E" w:rsidRDefault="00D8413B" w:rsidP="00D8413B">
      <w:pPr>
        <w:pStyle w:val="Odstavekseznama"/>
        <w:numPr>
          <w:ilvl w:val="1"/>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počitki, </w:t>
      </w:r>
    </w:p>
    <w:p w14:paraId="3CD4503D" w14:textId="177D9D72" w:rsidR="00D8413B" w:rsidRPr="00C75F1E" w:rsidRDefault="00D8413B" w:rsidP="00D8413B">
      <w:pPr>
        <w:pStyle w:val="Odstavekseznama"/>
        <w:numPr>
          <w:ilvl w:val="1"/>
          <w:numId w:val="32"/>
        </w:numPr>
        <w:spacing w:line="276" w:lineRule="auto"/>
        <w:contextualSpacing/>
        <w:jc w:val="both"/>
        <w:rPr>
          <w:rFonts w:ascii="Century Gothic" w:hAnsi="Century Gothic"/>
          <w:sz w:val="22"/>
          <w:szCs w:val="22"/>
          <w:lang w:val="sl-SI"/>
        </w:rPr>
      </w:pPr>
      <w:r w:rsidRPr="00C75F1E">
        <w:rPr>
          <w:rFonts w:ascii="Century Gothic" w:hAnsi="Century Gothic"/>
          <w:sz w:val="22"/>
          <w:szCs w:val="22"/>
          <w:lang w:val="sl-SI"/>
        </w:rPr>
        <w:t xml:space="preserve">opravljanjem dela na podlagi </w:t>
      </w:r>
      <w:r w:rsidR="00090C11" w:rsidRPr="00C75F1E">
        <w:rPr>
          <w:rFonts w:ascii="Century Gothic" w:hAnsi="Century Gothic"/>
          <w:sz w:val="22"/>
          <w:szCs w:val="22"/>
          <w:lang w:val="sl-SI"/>
        </w:rPr>
        <w:t>okvirnega sporazuma</w:t>
      </w:r>
      <w:r w:rsidRPr="00C75F1E">
        <w:rPr>
          <w:rFonts w:ascii="Century Gothic" w:hAnsi="Century Gothic"/>
          <w:sz w:val="22"/>
          <w:szCs w:val="22"/>
          <w:lang w:val="sl-SI"/>
        </w:rPr>
        <w:t xml:space="preserve"> civilnega prava kljub obstoju elementov delovnega razmerja ali v zvezi z zaposlovanjem na črno </w:t>
      </w:r>
    </w:p>
    <w:p w14:paraId="381715CB" w14:textId="77777777" w:rsidR="00D8413B" w:rsidRPr="00C75F1E" w:rsidRDefault="00D8413B" w:rsidP="00D8413B">
      <w:pPr>
        <w:spacing w:line="276" w:lineRule="auto"/>
        <w:ind w:left="708"/>
        <w:jc w:val="both"/>
        <w:rPr>
          <w:rFonts w:ascii="Century Gothic" w:hAnsi="Century Gothic"/>
          <w:sz w:val="22"/>
          <w:szCs w:val="22"/>
        </w:rPr>
      </w:pPr>
      <w:r w:rsidRPr="00C75F1E">
        <w:rPr>
          <w:rFonts w:ascii="Century Gothic" w:hAnsi="Century Gothic"/>
          <w:sz w:val="22"/>
          <w:szCs w:val="22"/>
        </w:rPr>
        <w:t>in za kateri mu je bila s pravnomočno odločitvijo ali več pravnomočnimi odločitvami izrečena globa za prekršek,</w:t>
      </w:r>
    </w:p>
    <w:p w14:paraId="68ABDA38" w14:textId="1A1530DB" w:rsidR="00D8413B" w:rsidRPr="00C75F1E" w:rsidRDefault="00D8413B" w:rsidP="00D8413B">
      <w:pPr>
        <w:spacing w:line="276" w:lineRule="auto"/>
        <w:jc w:val="both"/>
        <w:rPr>
          <w:rFonts w:ascii="Century Gothic" w:hAnsi="Century Gothic"/>
          <w:sz w:val="22"/>
          <w:szCs w:val="22"/>
        </w:rPr>
      </w:pPr>
      <w:r w:rsidRPr="00C75F1E">
        <w:rPr>
          <w:rFonts w:ascii="Century Gothic" w:hAnsi="Century Gothic"/>
          <w:sz w:val="22"/>
          <w:szCs w:val="22"/>
        </w:rPr>
        <w:t xml:space="preserve">in pod pogojem, da je od seznanitve s kršitvijo in do izteka veljavnosti </w:t>
      </w:r>
      <w:r w:rsidR="00090C11" w:rsidRPr="00C75F1E">
        <w:rPr>
          <w:rFonts w:ascii="Century Gothic" w:hAnsi="Century Gothic"/>
          <w:sz w:val="22"/>
          <w:szCs w:val="22"/>
        </w:rPr>
        <w:t>okvirnega sporazuma</w:t>
      </w:r>
      <w:r w:rsidRPr="00C75F1E">
        <w:rPr>
          <w:rFonts w:ascii="Century Gothic" w:hAnsi="Century Gothic"/>
          <w:sz w:val="22"/>
          <w:szCs w:val="22"/>
        </w:rPr>
        <w:t xml:space="preserve"> še najmanj šest mesecev oziroma če izvajalec nastopa s podizvajalcem pa tudi, če zaradi ugotovljene kršitve pri podizvajalcu izvajalec ne nadomesti ali zamenja tega podizvajalca, na način določen v </w:t>
      </w:r>
      <w:r w:rsidRPr="00C75F1E">
        <w:rPr>
          <w:rFonts w:ascii="Century Gothic" w:hAnsi="Century Gothic"/>
          <w:iCs/>
          <w:sz w:val="22"/>
          <w:szCs w:val="22"/>
        </w:rPr>
        <w:t>skladu s 94. členom ZJN-3</w:t>
      </w:r>
      <w:r w:rsidRPr="00C75F1E">
        <w:rPr>
          <w:rFonts w:ascii="Century Gothic" w:hAnsi="Century Gothic"/>
          <w:sz w:val="22"/>
          <w:szCs w:val="22"/>
        </w:rPr>
        <w:t xml:space="preserve"> in določili te</w:t>
      </w:r>
      <w:r w:rsidR="00090C11" w:rsidRPr="00C75F1E">
        <w:rPr>
          <w:rFonts w:ascii="Century Gothic" w:hAnsi="Century Gothic"/>
          <w:sz w:val="22"/>
          <w:szCs w:val="22"/>
        </w:rPr>
        <w:t xml:space="preserve">ga okvirnega sporazuma </w:t>
      </w:r>
      <w:r w:rsidRPr="00C75F1E">
        <w:rPr>
          <w:rFonts w:ascii="Century Gothic" w:hAnsi="Century Gothic"/>
          <w:sz w:val="22"/>
          <w:szCs w:val="22"/>
        </w:rPr>
        <w:t xml:space="preserve">v roku 30 dni od seznanitve s kršitvijo. </w:t>
      </w:r>
    </w:p>
    <w:p w14:paraId="23DF8F81" w14:textId="77777777" w:rsidR="00D8413B" w:rsidRPr="00C75F1E" w:rsidRDefault="00D8413B" w:rsidP="00D8413B">
      <w:pPr>
        <w:spacing w:line="276" w:lineRule="auto"/>
        <w:jc w:val="both"/>
        <w:rPr>
          <w:rFonts w:ascii="Century Gothic" w:hAnsi="Century Gothic"/>
          <w:sz w:val="22"/>
          <w:szCs w:val="22"/>
        </w:rPr>
      </w:pPr>
    </w:p>
    <w:p w14:paraId="529116B0" w14:textId="2B8329AE" w:rsidR="00D8413B" w:rsidRPr="00C75F1E" w:rsidRDefault="00D8413B" w:rsidP="00D8413B">
      <w:pPr>
        <w:spacing w:line="276" w:lineRule="auto"/>
        <w:jc w:val="both"/>
        <w:rPr>
          <w:rFonts w:ascii="Century Gothic" w:hAnsi="Century Gothic"/>
          <w:sz w:val="22"/>
          <w:szCs w:val="22"/>
        </w:rPr>
      </w:pPr>
      <w:r w:rsidRPr="00C75F1E">
        <w:rPr>
          <w:rFonts w:ascii="Century Gothic" w:hAnsi="Century Gothic"/>
          <w:sz w:val="22"/>
          <w:szCs w:val="22"/>
        </w:rPr>
        <w:t xml:space="preserve">V primeru izpolnitve okoliščine in pogojev iz prejšnjega odstavka se šteje, da je </w:t>
      </w:r>
      <w:r w:rsidR="00090C11" w:rsidRPr="00C75F1E">
        <w:rPr>
          <w:rFonts w:ascii="Century Gothic" w:hAnsi="Century Gothic"/>
          <w:sz w:val="22"/>
          <w:szCs w:val="22"/>
        </w:rPr>
        <w:t>okvirni sporazum</w:t>
      </w:r>
      <w:r w:rsidRPr="00C75F1E">
        <w:rPr>
          <w:rFonts w:ascii="Century Gothic" w:hAnsi="Century Gothic"/>
          <w:sz w:val="22"/>
          <w:szCs w:val="22"/>
        </w:rPr>
        <w:t xml:space="preserve"> razvezana z dnem sklenitve nove</w:t>
      </w:r>
      <w:r w:rsidR="00090C11" w:rsidRPr="00C75F1E">
        <w:rPr>
          <w:rFonts w:ascii="Century Gothic" w:hAnsi="Century Gothic"/>
          <w:sz w:val="22"/>
          <w:szCs w:val="22"/>
        </w:rPr>
        <w:t>ga okvirnega sporazuma</w:t>
      </w:r>
      <w:r w:rsidRPr="00C75F1E">
        <w:rPr>
          <w:rFonts w:ascii="Century Gothic" w:hAnsi="Century Gothic"/>
          <w:sz w:val="22"/>
          <w:szCs w:val="22"/>
        </w:rPr>
        <w:t xml:space="preserve"> izvedbi javnega naročila za predmetno naročilo. O datumu sklenitve nove</w:t>
      </w:r>
      <w:r w:rsidR="00090C11" w:rsidRPr="00C75F1E">
        <w:rPr>
          <w:rFonts w:ascii="Century Gothic" w:hAnsi="Century Gothic"/>
          <w:sz w:val="22"/>
          <w:szCs w:val="22"/>
        </w:rPr>
        <w:t xml:space="preserve">ga okvirnega sporazuma </w:t>
      </w:r>
      <w:r w:rsidRPr="00C75F1E">
        <w:rPr>
          <w:rFonts w:ascii="Century Gothic" w:hAnsi="Century Gothic"/>
          <w:sz w:val="22"/>
          <w:szCs w:val="22"/>
        </w:rPr>
        <w:t>bo naročnik obvestil izvajalca.</w:t>
      </w:r>
    </w:p>
    <w:p w14:paraId="23203B13" w14:textId="77777777" w:rsidR="00D8413B" w:rsidRPr="00C75F1E" w:rsidRDefault="00D8413B" w:rsidP="00D8413B">
      <w:pPr>
        <w:spacing w:line="276" w:lineRule="auto"/>
        <w:jc w:val="both"/>
        <w:rPr>
          <w:rFonts w:ascii="Century Gothic" w:hAnsi="Century Gothic"/>
          <w:sz w:val="22"/>
          <w:szCs w:val="22"/>
        </w:rPr>
      </w:pPr>
    </w:p>
    <w:p w14:paraId="26871947" w14:textId="3F9FA8BA" w:rsidR="00D8413B" w:rsidRPr="00C75F1E" w:rsidRDefault="00D8413B" w:rsidP="00D8413B">
      <w:pPr>
        <w:spacing w:line="276" w:lineRule="auto"/>
        <w:jc w:val="both"/>
        <w:rPr>
          <w:rFonts w:ascii="Century Gothic" w:hAnsi="Century Gothic"/>
          <w:sz w:val="22"/>
          <w:szCs w:val="22"/>
        </w:rPr>
      </w:pPr>
      <w:r w:rsidRPr="00C75F1E">
        <w:rPr>
          <w:rFonts w:ascii="Century Gothic" w:hAnsi="Century Gothic"/>
          <w:sz w:val="22"/>
          <w:szCs w:val="22"/>
        </w:rPr>
        <w:t xml:space="preserve">Če naročnik v roku 30 dni od seznanitve s kršitvijo ne začne novega postopka javnega naročila, se šteje, da je </w:t>
      </w:r>
      <w:r w:rsidR="00090C11" w:rsidRPr="00C75F1E">
        <w:rPr>
          <w:rFonts w:ascii="Century Gothic" w:hAnsi="Century Gothic"/>
          <w:sz w:val="22"/>
          <w:szCs w:val="22"/>
        </w:rPr>
        <w:t>okvirni sporazum</w:t>
      </w:r>
      <w:r w:rsidRPr="00C75F1E">
        <w:rPr>
          <w:rFonts w:ascii="Century Gothic" w:hAnsi="Century Gothic"/>
          <w:sz w:val="22"/>
          <w:szCs w:val="22"/>
        </w:rPr>
        <w:t xml:space="preserve"> razvezana trideseti dan od seznanitve s kršitvijo.</w:t>
      </w:r>
    </w:p>
    <w:p w14:paraId="7770C5C2" w14:textId="77777777" w:rsidR="00D8413B" w:rsidRPr="00C75F1E" w:rsidRDefault="00D8413B" w:rsidP="007847A2">
      <w:pPr>
        <w:spacing w:line="276" w:lineRule="auto"/>
        <w:jc w:val="both"/>
        <w:rPr>
          <w:rFonts w:ascii="Century Gothic" w:hAnsi="Century Gothic" w:cs="Calibri"/>
          <w:sz w:val="22"/>
          <w:szCs w:val="22"/>
        </w:rPr>
      </w:pPr>
    </w:p>
    <w:p w14:paraId="4ABFF2AD" w14:textId="77777777" w:rsidR="007847A2" w:rsidRPr="00C75F1E" w:rsidRDefault="007847A2" w:rsidP="00C75F1E">
      <w:pPr>
        <w:pStyle w:val="Naslov1"/>
        <w:numPr>
          <w:ilvl w:val="0"/>
          <w:numId w:val="40"/>
        </w:numPr>
        <w:tabs>
          <w:tab w:val="left" w:pos="709"/>
        </w:tabs>
        <w:spacing w:line="276" w:lineRule="auto"/>
        <w:rPr>
          <w:rFonts w:ascii="Century Gothic" w:hAnsi="Century Gothic"/>
          <w:b/>
          <w:i w:val="0"/>
          <w:sz w:val="22"/>
          <w:szCs w:val="22"/>
          <w:u w:val="none"/>
        </w:rPr>
      </w:pPr>
      <w:r w:rsidRPr="00C75F1E">
        <w:rPr>
          <w:rFonts w:ascii="Century Gothic" w:hAnsi="Century Gothic"/>
          <w:b/>
          <w:i w:val="0"/>
          <w:sz w:val="22"/>
          <w:szCs w:val="22"/>
          <w:u w:val="none"/>
        </w:rPr>
        <w:t>PREHODNE IN KONČNE DOLOČBE</w:t>
      </w:r>
    </w:p>
    <w:p w14:paraId="40CDB4BC" w14:textId="77777777" w:rsidR="007847A2" w:rsidRPr="00C75F1E" w:rsidRDefault="007847A2" w:rsidP="007847A2">
      <w:pPr>
        <w:spacing w:line="276" w:lineRule="auto"/>
        <w:jc w:val="center"/>
        <w:rPr>
          <w:rFonts w:ascii="Century Gothic" w:hAnsi="Century Gothic" w:cs="Calibri"/>
          <w:sz w:val="22"/>
          <w:szCs w:val="22"/>
        </w:rPr>
      </w:pPr>
    </w:p>
    <w:p w14:paraId="2E9B5AA1"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8F08D29" w14:textId="512825FC"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lastRenderedPageBreak/>
        <w:t xml:space="preserve">(Spremembe </w:t>
      </w:r>
      <w:r w:rsidR="00090C11" w:rsidRPr="00C75F1E">
        <w:rPr>
          <w:rFonts w:ascii="Century Gothic" w:hAnsi="Century Gothic" w:cs="Calibri"/>
          <w:sz w:val="22"/>
          <w:szCs w:val="22"/>
        </w:rPr>
        <w:t>okvirnega sporazuma</w:t>
      </w:r>
      <w:r w:rsidRPr="00C75F1E">
        <w:rPr>
          <w:rFonts w:ascii="Century Gothic" w:hAnsi="Century Gothic" w:cs="Calibri"/>
          <w:sz w:val="22"/>
          <w:szCs w:val="22"/>
        </w:rPr>
        <w:t>)</w:t>
      </w:r>
    </w:p>
    <w:p w14:paraId="5F6419FC" w14:textId="77777777" w:rsidR="007847A2" w:rsidRPr="00C75F1E" w:rsidRDefault="007847A2" w:rsidP="007847A2">
      <w:pPr>
        <w:spacing w:line="276" w:lineRule="auto"/>
        <w:jc w:val="center"/>
        <w:rPr>
          <w:rFonts w:ascii="Century Gothic" w:hAnsi="Century Gothic" w:cs="Calibri"/>
          <w:sz w:val="22"/>
          <w:szCs w:val="22"/>
        </w:rPr>
      </w:pPr>
    </w:p>
    <w:p w14:paraId="1E45CC50" w14:textId="1FB03ABE" w:rsidR="007847A2" w:rsidRPr="00C75F1E" w:rsidRDefault="007847A2" w:rsidP="007847A2">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Vsaka pogodbena stranka lahko kadarkoli predlaga spremembe ali dopolnitve </w:t>
      </w:r>
      <w:r w:rsidR="00090C11" w:rsidRPr="00C75F1E">
        <w:rPr>
          <w:rFonts w:ascii="Century Gothic" w:hAnsi="Century Gothic" w:cs="Arial"/>
          <w:sz w:val="22"/>
          <w:szCs w:val="22"/>
        </w:rPr>
        <w:t>okvirnega sporazuma</w:t>
      </w:r>
      <w:r w:rsidRPr="00C75F1E">
        <w:rPr>
          <w:rFonts w:ascii="Century Gothic" w:hAnsi="Century Gothic" w:cs="Arial"/>
          <w:sz w:val="22"/>
          <w:szCs w:val="22"/>
        </w:rPr>
        <w:t>, ki se dogovorijo in uredijo pisno v obliki aneksov k te</w:t>
      </w:r>
      <w:r w:rsidR="00090C11" w:rsidRPr="00C75F1E">
        <w:rPr>
          <w:rFonts w:ascii="Century Gothic" w:hAnsi="Century Gothic" w:cs="Arial"/>
          <w:sz w:val="22"/>
          <w:szCs w:val="22"/>
        </w:rPr>
        <w:t xml:space="preserve">mu okvirnemu sporazumu </w:t>
      </w:r>
      <w:r w:rsidRPr="00C75F1E">
        <w:rPr>
          <w:rFonts w:ascii="Century Gothic" w:hAnsi="Century Gothic" w:cs="Arial"/>
          <w:sz w:val="22"/>
          <w:szCs w:val="22"/>
        </w:rPr>
        <w:t>in skladno z veljavnimi predpisi s področja javnega naročanja.</w:t>
      </w:r>
    </w:p>
    <w:p w14:paraId="76BBE4E3" w14:textId="77777777" w:rsidR="007847A2" w:rsidRPr="00C75F1E" w:rsidRDefault="007847A2" w:rsidP="007847A2">
      <w:pPr>
        <w:spacing w:line="276" w:lineRule="auto"/>
        <w:jc w:val="center"/>
        <w:rPr>
          <w:rFonts w:ascii="Century Gothic" w:hAnsi="Century Gothic" w:cs="Calibri"/>
          <w:sz w:val="22"/>
          <w:szCs w:val="22"/>
        </w:rPr>
      </w:pPr>
    </w:p>
    <w:p w14:paraId="2148D1C7"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01A475C5"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Arial"/>
          <w:sz w:val="22"/>
          <w:szCs w:val="22"/>
        </w:rPr>
        <w:t>(Sprememba izvajalca)</w:t>
      </w:r>
    </w:p>
    <w:p w14:paraId="1D46BC11" w14:textId="77777777" w:rsidR="007847A2" w:rsidRPr="00C75F1E" w:rsidRDefault="007847A2" w:rsidP="007847A2">
      <w:pPr>
        <w:spacing w:line="276" w:lineRule="auto"/>
        <w:jc w:val="center"/>
        <w:rPr>
          <w:rFonts w:ascii="Century Gothic" w:hAnsi="Century Gothic" w:cs="Calibri"/>
          <w:sz w:val="22"/>
          <w:szCs w:val="22"/>
        </w:rPr>
      </w:pPr>
    </w:p>
    <w:p w14:paraId="3DA9A62E" w14:textId="77777777" w:rsidR="007847A2" w:rsidRPr="00C75F1E" w:rsidRDefault="007847A2" w:rsidP="007847A2">
      <w:pPr>
        <w:spacing w:line="276" w:lineRule="auto"/>
        <w:jc w:val="both"/>
        <w:rPr>
          <w:rFonts w:ascii="Century Gothic" w:hAnsi="Century Gothic" w:cs="Arial"/>
          <w:sz w:val="22"/>
          <w:szCs w:val="22"/>
        </w:rPr>
      </w:pPr>
      <w:r w:rsidRPr="00C75F1E">
        <w:rPr>
          <w:rFonts w:ascii="Century Gothic" w:hAnsi="Century Gothic" w:cs="Arial"/>
          <w:sz w:val="22"/>
          <w:szCs w:val="22"/>
        </w:rPr>
        <w:t xml:space="preserve">Izvajalec ne more prenesti nobene svoje pogodbene obveznosti na tretjo osebo, razen če za to ne dobi pisnega soglasja naročnika. </w:t>
      </w:r>
    </w:p>
    <w:p w14:paraId="3058F510" w14:textId="77777777" w:rsidR="007847A2" w:rsidRPr="00C75F1E" w:rsidRDefault="007847A2" w:rsidP="007847A2">
      <w:pPr>
        <w:spacing w:line="276" w:lineRule="auto"/>
        <w:jc w:val="center"/>
        <w:rPr>
          <w:rFonts w:ascii="Century Gothic" w:hAnsi="Century Gothic" w:cs="Calibri"/>
          <w:sz w:val="22"/>
          <w:szCs w:val="22"/>
        </w:rPr>
      </w:pPr>
    </w:p>
    <w:p w14:paraId="5FBE2766" w14:textId="50A4636F" w:rsidR="007847A2" w:rsidRPr="00C75F1E" w:rsidRDefault="007847A2" w:rsidP="007847A2">
      <w:pPr>
        <w:spacing w:line="276" w:lineRule="auto"/>
        <w:jc w:val="both"/>
        <w:rPr>
          <w:rFonts w:ascii="Century Gothic" w:hAnsi="Century Gothic" w:cs="Arial"/>
          <w:sz w:val="22"/>
          <w:szCs w:val="22"/>
        </w:rPr>
      </w:pPr>
      <w:r w:rsidRPr="00C75F1E">
        <w:rPr>
          <w:rFonts w:ascii="Century Gothic" w:hAnsi="Century Gothic" w:cs="Arial"/>
          <w:sz w:val="22"/>
          <w:szCs w:val="22"/>
        </w:rPr>
        <w:t>V kolikor bi v času veljavnosti te</w:t>
      </w:r>
      <w:r w:rsidR="00090C11" w:rsidRPr="00C75F1E">
        <w:rPr>
          <w:rFonts w:ascii="Century Gothic" w:hAnsi="Century Gothic" w:cs="Arial"/>
          <w:sz w:val="22"/>
          <w:szCs w:val="22"/>
        </w:rPr>
        <w:t xml:space="preserve">ga okvirnega sporazuma </w:t>
      </w:r>
      <w:r w:rsidRPr="00C75F1E">
        <w:rPr>
          <w:rFonts w:ascii="Century Gothic" w:hAnsi="Century Gothic" w:cs="Arial"/>
          <w:sz w:val="22"/>
          <w:szCs w:val="22"/>
        </w:rPr>
        <w:t>prišlo do spremembe statusa izvajalca naročnik samostojno odloči o prenosu obveznosti iz te</w:t>
      </w:r>
      <w:r w:rsidR="00090C11" w:rsidRPr="00C75F1E">
        <w:rPr>
          <w:rFonts w:ascii="Century Gothic" w:hAnsi="Century Gothic" w:cs="Arial"/>
          <w:sz w:val="22"/>
          <w:szCs w:val="22"/>
        </w:rPr>
        <w:t xml:space="preserve">ga okvirnega sporazuma </w:t>
      </w:r>
      <w:r w:rsidRPr="00C75F1E">
        <w:rPr>
          <w:rFonts w:ascii="Century Gothic" w:hAnsi="Century Gothic" w:cs="Arial"/>
          <w:sz w:val="22"/>
          <w:szCs w:val="22"/>
        </w:rPr>
        <w:t>na tretjo osebo v skladu s predpisi, ki urejajo prenesene pogodbe.</w:t>
      </w:r>
    </w:p>
    <w:p w14:paraId="1CFA63ED" w14:textId="77777777" w:rsidR="007847A2" w:rsidRPr="00C75F1E" w:rsidRDefault="007847A2" w:rsidP="007847A2">
      <w:pPr>
        <w:spacing w:line="276" w:lineRule="auto"/>
        <w:jc w:val="center"/>
        <w:rPr>
          <w:rFonts w:ascii="Century Gothic" w:hAnsi="Century Gothic" w:cs="Calibri"/>
          <w:sz w:val="22"/>
          <w:szCs w:val="22"/>
        </w:rPr>
      </w:pPr>
    </w:p>
    <w:p w14:paraId="4CD835D7"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1D966288"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(Reševanje sporov in pravno nasledstvo)</w:t>
      </w:r>
    </w:p>
    <w:p w14:paraId="2D4EC4B0" w14:textId="77777777" w:rsidR="007847A2" w:rsidRPr="00C75F1E" w:rsidRDefault="007847A2" w:rsidP="007847A2">
      <w:pPr>
        <w:spacing w:line="276" w:lineRule="auto"/>
        <w:jc w:val="both"/>
        <w:rPr>
          <w:rFonts w:ascii="Century Gothic" w:hAnsi="Century Gothic" w:cs="Calibri"/>
          <w:sz w:val="22"/>
          <w:szCs w:val="22"/>
        </w:rPr>
      </w:pPr>
    </w:p>
    <w:p w14:paraId="41DC6024" w14:textId="373255C6" w:rsidR="007847A2" w:rsidRPr="00C75F1E"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Morebitne spore iz naslova t</w:t>
      </w:r>
      <w:r w:rsidR="00090C11" w:rsidRPr="00C75F1E">
        <w:rPr>
          <w:rFonts w:ascii="Century Gothic" w:hAnsi="Century Gothic" w:cs="Calibri"/>
          <w:sz w:val="22"/>
          <w:szCs w:val="22"/>
        </w:rPr>
        <w:t>ega okvirnega sporazuma</w:t>
      </w:r>
      <w:r w:rsidRPr="00C75F1E">
        <w:rPr>
          <w:rFonts w:ascii="Century Gothic" w:hAnsi="Century Gothic" w:cs="Calibri"/>
          <w:sz w:val="22"/>
          <w:szCs w:val="22"/>
        </w:rPr>
        <w:t>, ki jih pogodbene stranke ne bi mogle rešiti sporazumno, rešuje krajevno pristojno sodišče po sedežu naročnika.</w:t>
      </w:r>
    </w:p>
    <w:p w14:paraId="3E611481" w14:textId="77777777" w:rsidR="007847A2" w:rsidRPr="00C75F1E" w:rsidRDefault="007847A2" w:rsidP="007847A2">
      <w:pPr>
        <w:spacing w:line="276" w:lineRule="auto"/>
        <w:jc w:val="both"/>
        <w:rPr>
          <w:rFonts w:ascii="Century Gothic" w:hAnsi="Century Gothic" w:cs="Calibri"/>
          <w:sz w:val="22"/>
          <w:szCs w:val="22"/>
        </w:rPr>
      </w:pPr>
    </w:p>
    <w:p w14:paraId="2D5C6105" w14:textId="72476BFF" w:rsidR="007847A2" w:rsidRPr="00C75F1E"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V primeru statusne spremembe pogodbenih strank, se vse pravice in obveznosti po te</w:t>
      </w:r>
      <w:r w:rsidR="00090C11" w:rsidRPr="00C75F1E">
        <w:rPr>
          <w:rFonts w:ascii="Century Gothic" w:hAnsi="Century Gothic" w:cs="Calibri"/>
          <w:sz w:val="22"/>
          <w:szCs w:val="22"/>
        </w:rPr>
        <w:t xml:space="preserve">m okvirnem sporazumu </w:t>
      </w:r>
      <w:r w:rsidRPr="00C75F1E">
        <w:rPr>
          <w:rFonts w:ascii="Century Gothic" w:hAnsi="Century Gothic" w:cs="Calibri"/>
          <w:sz w:val="22"/>
          <w:szCs w:val="22"/>
        </w:rPr>
        <w:t>prenesejo na njihove pravne naslednike.</w:t>
      </w:r>
    </w:p>
    <w:p w14:paraId="4C02D395" w14:textId="77777777" w:rsidR="007847A2" w:rsidRPr="00C75F1E" w:rsidRDefault="007847A2" w:rsidP="007847A2">
      <w:pPr>
        <w:spacing w:line="276" w:lineRule="auto"/>
        <w:rPr>
          <w:rFonts w:ascii="Century Gothic" w:hAnsi="Century Gothic" w:cs="Calibri"/>
          <w:sz w:val="22"/>
          <w:szCs w:val="22"/>
        </w:rPr>
      </w:pPr>
    </w:p>
    <w:p w14:paraId="237BE202"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629A2943"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(Protikorupcijska klavzula)</w:t>
      </w:r>
    </w:p>
    <w:p w14:paraId="4F2DD491" w14:textId="77777777" w:rsidR="007847A2" w:rsidRPr="00C75F1E" w:rsidRDefault="007847A2" w:rsidP="007847A2">
      <w:pPr>
        <w:spacing w:line="276" w:lineRule="auto"/>
        <w:rPr>
          <w:rFonts w:ascii="Century Gothic" w:hAnsi="Century Gothic" w:cs="Calibri"/>
          <w:sz w:val="22"/>
          <w:szCs w:val="22"/>
        </w:rPr>
      </w:pPr>
    </w:p>
    <w:p w14:paraId="2C40A7BA" w14:textId="77777777" w:rsidR="007847A2" w:rsidRPr="00C75F1E" w:rsidRDefault="007847A2"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Nična je pogodba, pri kateri kdo v imenu ali na račun druge pogodbene stranke, predstavniku ali posredniku organa ali organizacije iz javnega sektorja obljubi, ponudi ali da kakšno nedovoljeno korist za: </w:t>
      </w:r>
    </w:p>
    <w:p w14:paraId="476F575F" w14:textId="77777777" w:rsidR="007847A2" w:rsidRPr="00C75F1E" w:rsidRDefault="007847A2" w:rsidP="007847A2">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pridobitev posla ali </w:t>
      </w:r>
    </w:p>
    <w:p w14:paraId="1577B852" w14:textId="77777777" w:rsidR="007847A2" w:rsidRPr="00C75F1E" w:rsidRDefault="007847A2" w:rsidP="007847A2">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sklenitev posla pod ugodnejšimi pogoji ali </w:t>
      </w:r>
    </w:p>
    <w:p w14:paraId="2CE6EF57" w14:textId="77777777" w:rsidR="007847A2" w:rsidRPr="00C75F1E" w:rsidRDefault="007847A2" w:rsidP="007847A2">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 xml:space="preserve">za opustitev dolžnega nadzora nad izvajanjem pogodbenih obveznosti ali </w:t>
      </w:r>
    </w:p>
    <w:p w14:paraId="3278B65F" w14:textId="6308FB83" w:rsidR="007847A2" w:rsidRPr="00C75F1E" w:rsidRDefault="007847A2" w:rsidP="007847A2">
      <w:pPr>
        <w:numPr>
          <w:ilvl w:val="0"/>
          <w:numId w:val="30"/>
        </w:numPr>
        <w:spacing w:line="276" w:lineRule="auto"/>
        <w:jc w:val="both"/>
        <w:rPr>
          <w:rFonts w:ascii="Century Gothic" w:hAnsi="Century Gothic" w:cs="Calibri"/>
          <w:sz w:val="22"/>
          <w:szCs w:val="22"/>
        </w:rPr>
      </w:pPr>
      <w:r w:rsidRPr="00C75F1E">
        <w:rPr>
          <w:rFonts w:ascii="Century Gothic" w:hAnsi="Century Gothic" w:cs="Calibri"/>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BF92537" w14:textId="77777777" w:rsidR="007847A2" w:rsidRPr="00C75F1E" w:rsidRDefault="007847A2" w:rsidP="007847A2">
      <w:pPr>
        <w:spacing w:line="276" w:lineRule="auto"/>
        <w:jc w:val="center"/>
        <w:rPr>
          <w:rFonts w:ascii="Century Gothic" w:hAnsi="Century Gothic" w:cs="Calibri"/>
          <w:sz w:val="22"/>
          <w:szCs w:val="22"/>
        </w:rPr>
      </w:pPr>
    </w:p>
    <w:p w14:paraId="00158C7F" w14:textId="77777777" w:rsidR="007847A2" w:rsidRPr="00C75F1E" w:rsidRDefault="007847A2" w:rsidP="007847A2">
      <w:pPr>
        <w:pStyle w:val="Pripombabesedilo"/>
        <w:numPr>
          <w:ilvl w:val="0"/>
          <w:numId w:val="25"/>
        </w:numPr>
        <w:spacing w:line="276" w:lineRule="auto"/>
        <w:jc w:val="center"/>
        <w:rPr>
          <w:rFonts w:ascii="Century Gothic" w:hAnsi="Century Gothic" w:cs="Arial"/>
          <w:sz w:val="22"/>
          <w:szCs w:val="22"/>
        </w:rPr>
      </w:pPr>
      <w:r w:rsidRPr="00C75F1E">
        <w:rPr>
          <w:rFonts w:ascii="Century Gothic" w:hAnsi="Century Gothic" w:cs="Arial"/>
          <w:sz w:val="22"/>
          <w:szCs w:val="22"/>
        </w:rPr>
        <w:t>člen</w:t>
      </w:r>
    </w:p>
    <w:p w14:paraId="55BB8B9F" w14:textId="77777777" w:rsidR="007847A2" w:rsidRPr="00C75F1E" w:rsidRDefault="007847A2" w:rsidP="007847A2">
      <w:pPr>
        <w:spacing w:line="276" w:lineRule="auto"/>
        <w:jc w:val="center"/>
        <w:rPr>
          <w:rFonts w:ascii="Century Gothic" w:hAnsi="Century Gothic" w:cs="Calibri"/>
          <w:sz w:val="22"/>
          <w:szCs w:val="22"/>
        </w:rPr>
      </w:pPr>
      <w:r w:rsidRPr="00C75F1E">
        <w:rPr>
          <w:rFonts w:ascii="Century Gothic" w:hAnsi="Century Gothic" w:cs="Calibri"/>
          <w:sz w:val="22"/>
          <w:szCs w:val="22"/>
        </w:rPr>
        <w:t>(Končna določba)</w:t>
      </w:r>
    </w:p>
    <w:p w14:paraId="16E84867" w14:textId="77777777" w:rsidR="007847A2" w:rsidRPr="00C75F1E" w:rsidRDefault="007847A2" w:rsidP="007847A2">
      <w:pPr>
        <w:spacing w:line="276" w:lineRule="auto"/>
        <w:jc w:val="both"/>
        <w:rPr>
          <w:rFonts w:ascii="Century Gothic" w:hAnsi="Century Gothic" w:cs="Calibri"/>
          <w:sz w:val="22"/>
          <w:szCs w:val="22"/>
        </w:rPr>
      </w:pPr>
    </w:p>
    <w:p w14:paraId="682E5F46" w14:textId="2FFBF665" w:rsidR="007847A2" w:rsidRPr="00C75F1E" w:rsidRDefault="00090C11"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t>Okvirni sporazum</w:t>
      </w:r>
      <w:r w:rsidR="007847A2" w:rsidRPr="00C75F1E">
        <w:rPr>
          <w:rFonts w:ascii="Century Gothic" w:hAnsi="Century Gothic" w:cs="Calibri"/>
          <w:sz w:val="22"/>
          <w:szCs w:val="22"/>
        </w:rPr>
        <w:t xml:space="preserve"> stopi v veljavo po popisu vseh pogodbenih strank. Ta </w:t>
      </w:r>
      <w:r w:rsidRPr="00C75F1E">
        <w:rPr>
          <w:rFonts w:ascii="Century Gothic" w:hAnsi="Century Gothic" w:cs="Calibri"/>
          <w:sz w:val="22"/>
          <w:szCs w:val="22"/>
        </w:rPr>
        <w:t xml:space="preserve">okvirni sporazum </w:t>
      </w:r>
      <w:r w:rsidR="007847A2" w:rsidRPr="00C75F1E">
        <w:rPr>
          <w:rFonts w:ascii="Century Gothic" w:hAnsi="Century Gothic" w:cs="Calibri"/>
          <w:sz w:val="22"/>
          <w:szCs w:val="22"/>
        </w:rPr>
        <w:t xml:space="preserve">je sestavljena v dveh (2) enakih izvodih, od katerih prejme vsaka pogodbena stranka po en (1) izvod. </w:t>
      </w:r>
    </w:p>
    <w:p w14:paraId="5609E1B0" w14:textId="77777777" w:rsidR="007847A2" w:rsidRPr="00C75F1E" w:rsidRDefault="007847A2" w:rsidP="007847A2">
      <w:pPr>
        <w:spacing w:line="276" w:lineRule="auto"/>
        <w:jc w:val="both"/>
        <w:rPr>
          <w:rFonts w:ascii="Century Gothic" w:hAnsi="Century Gothic" w:cs="Calibri"/>
          <w:sz w:val="22"/>
          <w:szCs w:val="22"/>
        </w:rPr>
      </w:pPr>
    </w:p>
    <w:p w14:paraId="5423EDEF" w14:textId="60724501" w:rsidR="007847A2" w:rsidRPr="00C75F1E" w:rsidRDefault="00090C11" w:rsidP="007847A2">
      <w:pPr>
        <w:spacing w:line="276" w:lineRule="auto"/>
        <w:jc w:val="both"/>
        <w:rPr>
          <w:rFonts w:ascii="Century Gothic" w:hAnsi="Century Gothic" w:cs="Calibri"/>
          <w:sz w:val="22"/>
          <w:szCs w:val="22"/>
        </w:rPr>
      </w:pPr>
      <w:r w:rsidRPr="00C75F1E">
        <w:rPr>
          <w:rFonts w:ascii="Century Gothic" w:hAnsi="Century Gothic" w:cs="Calibri"/>
          <w:sz w:val="22"/>
          <w:szCs w:val="22"/>
        </w:rPr>
        <w:lastRenderedPageBreak/>
        <w:t>Okvirni sporazum</w:t>
      </w:r>
      <w:r w:rsidR="007847A2" w:rsidRPr="00C75F1E">
        <w:rPr>
          <w:rFonts w:ascii="Century Gothic" w:hAnsi="Century Gothic" w:cs="Calibri"/>
          <w:sz w:val="22"/>
          <w:szCs w:val="22"/>
        </w:rPr>
        <w:t xml:space="preserve"> preneha veljati z dnem izpolnitve pogodbenih obveznosti obeh strank v celoti oziroma z dnem, ko naročnik iz naslova te</w:t>
      </w:r>
      <w:r w:rsidRPr="00C75F1E">
        <w:rPr>
          <w:rFonts w:ascii="Century Gothic" w:hAnsi="Century Gothic" w:cs="Calibri"/>
          <w:sz w:val="22"/>
          <w:szCs w:val="22"/>
        </w:rPr>
        <w:t xml:space="preserve">ga okvirnega sporazuma </w:t>
      </w:r>
      <w:r w:rsidR="007847A2" w:rsidRPr="00C75F1E">
        <w:rPr>
          <w:rFonts w:ascii="Century Gothic" w:hAnsi="Century Gothic" w:cs="Calibri"/>
          <w:sz w:val="22"/>
          <w:szCs w:val="22"/>
        </w:rPr>
        <w:t>ali na podlagi predloženih garancij oziroma finančnih zavarovanj zoper izvajalca nima nobenih zahtevkov več.</w:t>
      </w:r>
    </w:p>
    <w:p w14:paraId="016BD13B" w14:textId="77777777" w:rsidR="007847A2" w:rsidRPr="00C75F1E" w:rsidRDefault="007847A2" w:rsidP="007847A2">
      <w:pPr>
        <w:spacing w:line="276" w:lineRule="auto"/>
        <w:jc w:val="both"/>
        <w:rPr>
          <w:rFonts w:ascii="Century Gothic" w:hAnsi="Century Gothic" w:cs="Calibri"/>
          <w:sz w:val="22"/>
          <w:szCs w:val="22"/>
        </w:rPr>
      </w:pPr>
    </w:p>
    <w:p w14:paraId="20466B06" w14:textId="77777777" w:rsidR="007847A2" w:rsidRPr="00C75F1E" w:rsidRDefault="007847A2" w:rsidP="007847A2">
      <w:pPr>
        <w:spacing w:line="276" w:lineRule="auto"/>
        <w:jc w:val="both"/>
        <w:rPr>
          <w:rFonts w:ascii="Century Gothic" w:hAnsi="Century Gothic" w:cs="Calibri"/>
          <w:sz w:val="22"/>
          <w:szCs w:val="22"/>
        </w:rPr>
      </w:pPr>
    </w:p>
    <w:p w14:paraId="48848D90" w14:textId="77777777" w:rsidR="007847A2" w:rsidRPr="00C75F1E" w:rsidRDefault="007847A2" w:rsidP="007847A2">
      <w:pPr>
        <w:spacing w:line="276" w:lineRule="auto"/>
        <w:jc w:val="both"/>
        <w:rPr>
          <w:rFonts w:ascii="Century Gothic" w:hAnsi="Century Gothic" w:cs="Calibri"/>
          <w:sz w:val="22"/>
          <w:szCs w:val="22"/>
        </w:rPr>
      </w:pPr>
    </w:p>
    <w:p w14:paraId="20379E20" w14:textId="77777777" w:rsidR="007847A2" w:rsidRPr="00C75F1E" w:rsidRDefault="007847A2" w:rsidP="007847A2">
      <w:pPr>
        <w:spacing w:line="276" w:lineRule="auto"/>
        <w:jc w:val="both"/>
        <w:rPr>
          <w:rFonts w:ascii="Century Gothic" w:hAnsi="Century Gothic" w:cs="Calibri"/>
          <w:sz w:val="22"/>
          <w:szCs w:val="22"/>
        </w:rPr>
      </w:pPr>
    </w:p>
    <w:tbl>
      <w:tblPr>
        <w:tblW w:w="9748" w:type="dxa"/>
        <w:tblLayout w:type="fixed"/>
        <w:tblLook w:val="0000" w:firstRow="0" w:lastRow="0" w:firstColumn="0" w:lastColumn="0" w:noHBand="0" w:noVBand="0"/>
      </w:tblPr>
      <w:tblGrid>
        <w:gridCol w:w="4077"/>
        <w:gridCol w:w="1701"/>
        <w:gridCol w:w="3970"/>
      </w:tblGrid>
      <w:tr w:rsidR="007847A2" w:rsidRPr="00C75F1E" w14:paraId="6CBCDEFA" w14:textId="77777777" w:rsidTr="004F7FD1">
        <w:tc>
          <w:tcPr>
            <w:tcW w:w="4077" w:type="dxa"/>
          </w:tcPr>
          <w:p w14:paraId="10B9F477" w14:textId="77777777" w:rsidR="007847A2" w:rsidRPr="00C75F1E" w:rsidRDefault="007847A2" w:rsidP="004F7FD1">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48E42D9B" w14:textId="77777777" w:rsidR="007847A2" w:rsidRPr="00C75F1E" w:rsidRDefault="007847A2" w:rsidP="004F7FD1">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74B66BDF" w14:textId="77777777" w:rsidR="007847A2" w:rsidRPr="00C75F1E" w:rsidRDefault="007847A2" w:rsidP="004F7FD1">
            <w:pPr>
              <w:spacing w:line="276" w:lineRule="auto"/>
              <w:jc w:val="center"/>
              <w:rPr>
                <w:rFonts w:ascii="Century Gothic" w:hAnsi="Century Gothic" w:cs="Calibri"/>
                <w:sz w:val="22"/>
                <w:szCs w:val="22"/>
              </w:rPr>
            </w:pPr>
          </w:p>
        </w:tc>
        <w:tc>
          <w:tcPr>
            <w:tcW w:w="1701" w:type="dxa"/>
          </w:tcPr>
          <w:p w14:paraId="15553EAE" w14:textId="77777777" w:rsidR="007847A2" w:rsidRPr="00C75F1E" w:rsidRDefault="007847A2" w:rsidP="004F7FD1">
            <w:pPr>
              <w:spacing w:line="276" w:lineRule="auto"/>
              <w:jc w:val="both"/>
              <w:rPr>
                <w:rFonts w:ascii="Century Gothic" w:hAnsi="Century Gothic" w:cs="Calibri"/>
                <w:sz w:val="22"/>
                <w:szCs w:val="22"/>
              </w:rPr>
            </w:pPr>
          </w:p>
        </w:tc>
        <w:tc>
          <w:tcPr>
            <w:tcW w:w="3970" w:type="dxa"/>
          </w:tcPr>
          <w:p w14:paraId="025245A6" w14:textId="77777777" w:rsidR="007847A2" w:rsidRPr="00C75F1E" w:rsidRDefault="007847A2" w:rsidP="004F7FD1">
            <w:pPr>
              <w:spacing w:line="276" w:lineRule="auto"/>
              <w:jc w:val="both"/>
              <w:rPr>
                <w:rFonts w:ascii="Century Gothic" w:hAnsi="Century Gothic" w:cs="Calibri"/>
                <w:sz w:val="22"/>
                <w:szCs w:val="22"/>
              </w:rPr>
            </w:pPr>
            <w:r w:rsidRPr="00C75F1E">
              <w:rPr>
                <w:rFonts w:ascii="Century Gothic" w:hAnsi="Century Gothic" w:cs="Calibri"/>
                <w:sz w:val="22"/>
                <w:szCs w:val="22"/>
              </w:rPr>
              <w:t>Kraj ____________, dne ___________</w:t>
            </w:r>
          </w:p>
          <w:p w14:paraId="294699C5" w14:textId="77777777" w:rsidR="007847A2" w:rsidRPr="00C75F1E" w:rsidRDefault="007847A2" w:rsidP="004F7FD1">
            <w:pPr>
              <w:spacing w:line="276" w:lineRule="auto"/>
              <w:jc w:val="both"/>
              <w:rPr>
                <w:rFonts w:ascii="Century Gothic" w:hAnsi="Century Gothic" w:cs="Calibri"/>
                <w:sz w:val="22"/>
                <w:szCs w:val="22"/>
              </w:rPr>
            </w:pPr>
            <w:r w:rsidRPr="00C75F1E">
              <w:rPr>
                <w:rFonts w:ascii="Century Gothic" w:hAnsi="Century Gothic" w:cs="Calibri"/>
                <w:sz w:val="22"/>
                <w:szCs w:val="22"/>
              </w:rPr>
              <w:t>Št.: _____________</w:t>
            </w:r>
          </w:p>
          <w:p w14:paraId="1485D158" w14:textId="77777777" w:rsidR="007847A2" w:rsidRPr="00C75F1E" w:rsidRDefault="007847A2" w:rsidP="004F7FD1">
            <w:pPr>
              <w:spacing w:line="276" w:lineRule="auto"/>
              <w:rPr>
                <w:rFonts w:ascii="Century Gothic" w:hAnsi="Century Gothic" w:cs="Calibri"/>
                <w:b/>
                <w:sz w:val="22"/>
                <w:szCs w:val="22"/>
              </w:rPr>
            </w:pPr>
          </w:p>
        </w:tc>
      </w:tr>
      <w:tr w:rsidR="007847A2" w:rsidRPr="00C75F1E" w14:paraId="165FE096" w14:textId="77777777" w:rsidTr="004F7FD1">
        <w:tc>
          <w:tcPr>
            <w:tcW w:w="4077" w:type="dxa"/>
          </w:tcPr>
          <w:p w14:paraId="24C31E00" w14:textId="77777777" w:rsidR="007847A2" w:rsidRPr="00C75F1E" w:rsidRDefault="007847A2" w:rsidP="004F7FD1">
            <w:pPr>
              <w:spacing w:line="276" w:lineRule="auto"/>
              <w:jc w:val="center"/>
              <w:rPr>
                <w:rFonts w:ascii="Century Gothic" w:hAnsi="Century Gothic" w:cs="Calibri"/>
                <w:b/>
                <w:sz w:val="22"/>
                <w:szCs w:val="22"/>
              </w:rPr>
            </w:pPr>
          </w:p>
          <w:p w14:paraId="6C629F2B" w14:textId="77777777" w:rsidR="007847A2" w:rsidRPr="00C75F1E" w:rsidRDefault="007847A2" w:rsidP="004F7FD1">
            <w:pPr>
              <w:spacing w:line="276" w:lineRule="auto"/>
              <w:jc w:val="center"/>
              <w:rPr>
                <w:rFonts w:ascii="Century Gothic" w:hAnsi="Century Gothic" w:cs="Calibri"/>
                <w:b/>
                <w:sz w:val="22"/>
                <w:szCs w:val="22"/>
              </w:rPr>
            </w:pPr>
          </w:p>
          <w:p w14:paraId="1E81252A" w14:textId="77777777" w:rsidR="007847A2" w:rsidRPr="00C75F1E" w:rsidRDefault="007847A2" w:rsidP="004F7FD1">
            <w:pPr>
              <w:spacing w:line="276" w:lineRule="auto"/>
              <w:jc w:val="center"/>
              <w:rPr>
                <w:rFonts w:ascii="Century Gothic" w:hAnsi="Century Gothic" w:cs="Calibri"/>
                <w:b/>
                <w:sz w:val="22"/>
                <w:szCs w:val="22"/>
              </w:rPr>
            </w:pPr>
            <w:r w:rsidRPr="00C75F1E">
              <w:rPr>
                <w:rFonts w:ascii="Century Gothic" w:hAnsi="Century Gothic" w:cs="Calibri"/>
                <w:b/>
                <w:sz w:val="22"/>
                <w:szCs w:val="22"/>
              </w:rPr>
              <w:t>I Z V A J A L E C :</w:t>
            </w:r>
          </w:p>
          <w:p w14:paraId="5B7B8F80" w14:textId="77777777" w:rsidR="007847A2" w:rsidRPr="00C75F1E" w:rsidRDefault="007847A2" w:rsidP="004F7FD1">
            <w:pPr>
              <w:spacing w:line="276" w:lineRule="auto"/>
              <w:jc w:val="center"/>
              <w:rPr>
                <w:rFonts w:ascii="Century Gothic" w:hAnsi="Century Gothic" w:cs="Calibri"/>
                <w:sz w:val="22"/>
                <w:szCs w:val="22"/>
              </w:rPr>
            </w:pPr>
          </w:p>
          <w:p w14:paraId="2E3D1A23" w14:textId="77777777" w:rsidR="007847A2" w:rsidRPr="00C75F1E" w:rsidRDefault="007847A2" w:rsidP="004F7FD1">
            <w:pPr>
              <w:spacing w:line="276" w:lineRule="auto"/>
              <w:jc w:val="center"/>
              <w:rPr>
                <w:rFonts w:ascii="Century Gothic" w:hAnsi="Century Gothic" w:cs="Calibri"/>
                <w:b/>
                <w:sz w:val="22"/>
                <w:szCs w:val="22"/>
              </w:rPr>
            </w:pPr>
            <w:r w:rsidRPr="00C75F1E">
              <w:rPr>
                <w:rFonts w:ascii="Century Gothic" w:hAnsi="Century Gothic" w:cs="Calibri"/>
                <w:b/>
                <w:sz w:val="22"/>
                <w:szCs w:val="22"/>
              </w:rPr>
              <w:t>…</w:t>
            </w:r>
          </w:p>
          <w:p w14:paraId="7920751F" w14:textId="77777777" w:rsidR="007847A2" w:rsidRPr="00C75F1E" w:rsidRDefault="007847A2" w:rsidP="004F7FD1">
            <w:pPr>
              <w:spacing w:line="276" w:lineRule="auto"/>
              <w:jc w:val="center"/>
              <w:rPr>
                <w:rFonts w:ascii="Century Gothic" w:hAnsi="Century Gothic" w:cs="Calibri"/>
                <w:sz w:val="22"/>
                <w:szCs w:val="22"/>
              </w:rPr>
            </w:pPr>
          </w:p>
          <w:p w14:paraId="6D3A203E" w14:textId="77777777" w:rsidR="007847A2" w:rsidRPr="00C75F1E" w:rsidRDefault="007847A2" w:rsidP="004F7FD1">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69F3DFA2" w14:textId="77777777" w:rsidR="007847A2" w:rsidRPr="00C75F1E" w:rsidRDefault="007847A2" w:rsidP="004F7FD1">
            <w:pPr>
              <w:spacing w:line="276" w:lineRule="auto"/>
              <w:jc w:val="center"/>
              <w:rPr>
                <w:rFonts w:ascii="Century Gothic" w:hAnsi="Century Gothic" w:cs="Calibri"/>
                <w:sz w:val="22"/>
                <w:szCs w:val="22"/>
              </w:rPr>
            </w:pPr>
            <w:r w:rsidRPr="00C75F1E">
              <w:rPr>
                <w:rFonts w:ascii="Century Gothic" w:hAnsi="Century Gothic" w:cs="Calibri"/>
                <w:sz w:val="22"/>
                <w:szCs w:val="22"/>
              </w:rPr>
              <w:t>…</w:t>
            </w:r>
          </w:p>
        </w:tc>
        <w:tc>
          <w:tcPr>
            <w:tcW w:w="1701" w:type="dxa"/>
          </w:tcPr>
          <w:p w14:paraId="4BD74675" w14:textId="77777777" w:rsidR="007847A2" w:rsidRPr="00C75F1E" w:rsidRDefault="007847A2" w:rsidP="004F7FD1">
            <w:pPr>
              <w:spacing w:line="276" w:lineRule="auto"/>
              <w:jc w:val="both"/>
              <w:rPr>
                <w:rFonts w:ascii="Century Gothic" w:hAnsi="Century Gothic" w:cs="Calibri"/>
                <w:sz w:val="22"/>
                <w:szCs w:val="22"/>
              </w:rPr>
            </w:pPr>
          </w:p>
        </w:tc>
        <w:tc>
          <w:tcPr>
            <w:tcW w:w="3970" w:type="dxa"/>
          </w:tcPr>
          <w:p w14:paraId="1CB6D2F8" w14:textId="77777777" w:rsidR="007847A2" w:rsidRPr="00C75F1E" w:rsidRDefault="007847A2" w:rsidP="004F7FD1">
            <w:pPr>
              <w:spacing w:line="276" w:lineRule="auto"/>
              <w:rPr>
                <w:rFonts w:ascii="Century Gothic" w:hAnsi="Century Gothic" w:cs="Calibri"/>
                <w:b/>
                <w:sz w:val="22"/>
                <w:szCs w:val="22"/>
              </w:rPr>
            </w:pPr>
          </w:p>
          <w:p w14:paraId="2CC82D1E" w14:textId="77777777" w:rsidR="007847A2" w:rsidRPr="00C75F1E" w:rsidRDefault="007847A2" w:rsidP="004F7FD1">
            <w:pPr>
              <w:spacing w:line="276" w:lineRule="auto"/>
              <w:rPr>
                <w:rFonts w:ascii="Century Gothic" w:hAnsi="Century Gothic" w:cs="Calibri"/>
                <w:b/>
                <w:sz w:val="22"/>
                <w:szCs w:val="22"/>
              </w:rPr>
            </w:pPr>
          </w:p>
          <w:p w14:paraId="16779425" w14:textId="77777777" w:rsidR="007847A2" w:rsidRPr="00C75F1E" w:rsidRDefault="007847A2" w:rsidP="004F7FD1">
            <w:pPr>
              <w:spacing w:line="276" w:lineRule="auto"/>
              <w:jc w:val="center"/>
              <w:rPr>
                <w:rFonts w:ascii="Century Gothic" w:hAnsi="Century Gothic" w:cs="Calibri"/>
                <w:b/>
                <w:sz w:val="22"/>
                <w:szCs w:val="22"/>
              </w:rPr>
            </w:pPr>
            <w:r w:rsidRPr="00C75F1E">
              <w:rPr>
                <w:rFonts w:ascii="Century Gothic" w:hAnsi="Century Gothic" w:cs="Calibri"/>
                <w:b/>
                <w:sz w:val="22"/>
                <w:szCs w:val="22"/>
              </w:rPr>
              <w:t>N A R O Č N I K :</w:t>
            </w:r>
          </w:p>
          <w:p w14:paraId="047B046B" w14:textId="77777777" w:rsidR="007847A2" w:rsidRPr="00C75F1E" w:rsidRDefault="007847A2" w:rsidP="004F7FD1">
            <w:pPr>
              <w:spacing w:line="276" w:lineRule="auto"/>
              <w:rPr>
                <w:rFonts w:ascii="Century Gothic" w:hAnsi="Century Gothic" w:cs="Calibri"/>
                <w:sz w:val="22"/>
                <w:szCs w:val="22"/>
              </w:rPr>
            </w:pPr>
          </w:p>
          <w:p w14:paraId="7E654074" w14:textId="77777777" w:rsidR="007847A2" w:rsidRPr="00C75F1E" w:rsidRDefault="007847A2" w:rsidP="004F7FD1">
            <w:pPr>
              <w:spacing w:line="276" w:lineRule="auto"/>
              <w:jc w:val="center"/>
              <w:rPr>
                <w:rFonts w:ascii="Century Gothic" w:hAnsi="Century Gothic" w:cs="Calibri"/>
                <w:b/>
                <w:bCs/>
                <w:sz w:val="22"/>
                <w:szCs w:val="22"/>
              </w:rPr>
            </w:pPr>
            <w:r w:rsidRPr="00C75F1E">
              <w:rPr>
                <w:rFonts w:ascii="Century Gothic" w:hAnsi="Century Gothic" w:cs="Calibri"/>
                <w:b/>
                <w:bCs/>
                <w:sz w:val="22"/>
                <w:szCs w:val="22"/>
              </w:rPr>
              <w:t>…</w:t>
            </w:r>
          </w:p>
          <w:p w14:paraId="0D669C34" w14:textId="77777777" w:rsidR="007847A2" w:rsidRPr="00C75F1E" w:rsidRDefault="007847A2" w:rsidP="004F7FD1">
            <w:pPr>
              <w:spacing w:line="276" w:lineRule="auto"/>
              <w:jc w:val="center"/>
              <w:rPr>
                <w:rFonts w:ascii="Century Gothic" w:hAnsi="Century Gothic" w:cs="Calibri"/>
                <w:b/>
                <w:bCs/>
                <w:sz w:val="22"/>
                <w:szCs w:val="22"/>
              </w:rPr>
            </w:pPr>
          </w:p>
          <w:p w14:paraId="34832652" w14:textId="1C01462D" w:rsidR="007847A2" w:rsidRPr="00C75F1E" w:rsidRDefault="00074220" w:rsidP="004F7FD1">
            <w:pPr>
              <w:spacing w:line="276" w:lineRule="auto"/>
              <w:jc w:val="center"/>
              <w:rPr>
                <w:rFonts w:ascii="Century Gothic" w:hAnsi="Century Gothic" w:cs="Calibri"/>
                <w:sz w:val="22"/>
                <w:szCs w:val="22"/>
              </w:rPr>
            </w:pPr>
            <w:r w:rsidRPr="00C75F1E">
              <w:rPr>
                <w:rFonts w:ascii="Century Gothic" w:hAnsi="Century Gothic" w:cs="Calibri"/>
                <w:sz w:val="22"/>
                <w:szCs w:val="22"/>
              </w:rPr>
              <w:t>Direktor</w:t>
            </w:r>
          </w:p>
          <w:p w14:paraId="2661F0CE" w14:textId="77777777" w:rsidR="007847A2" w:rsidRPr="00C75F1E" w:rsidRDefault="007847A2" w:rsidP="004F7FD1">
            <w:pPr>
              <w:spacing w:line="276" w:lineRule="auto"/>
              <w:jc w:val="center"/>
              <w:rPr>
                <w:rFonts w:ascii="Century Gothic" w:hAnsi="Century Gothic" w:cs="Calibri"/>
                <w:b/>
                <w:sz w:val="22"/>
                <w:szCs w:val="22"/>
              </w:rPr>
            </w:pPr>
            <w:r w:rsidRPr="00C75F1E">
              <w:rPr>
                <w:rFonts w:ascii="Century Gothic" w:hAnsi="Century Gothic" w:cs="Calibri"/>
                <w:b/>
                <w:bCs/>
                <w:sz w:val="22"/>
                <w:szCs w:val="22"/>
              </w:rPr>
              <w:t>…</w:t>
            </w:r>
          </w:p>
        </w:tc>
      </w:tr>
    </w:tbl>
    <w:p w14:paraId="7737947C" w14:textId="77777777" w:rsidR="007847A2" w:rsidRPr="00C75F1E" w:rsidRDefault="007847A2" w:rsidP="007847A2">
      <w:pPr>
        <w:spacing w:line="276" w:lineRule="auto"/>
        <w:rPr>
          <w:rFonts w:ascii="Century Gothic" w:hAnsi="Century Gothic" w:cs="Calibri"/>
          <w:sz w:val="22"/>
          <w:szCs w:val="22"/>
        </w:rPr>
      </w:pPr>
    </w:p>
    <w:p w14:paraId="450E21B5" w14:textId="77777777" w:rsidR="007847A2" w:rsidRPr="00C75F1E" w:rsidRDefault="007847A2">
      <w:pPr>
        <w:spacing w:line="276" w:lineRule="auto"/>
        <w:rPr>
          <w:rFonts w:ascii="Century Gothic" w:hAnsi="Century Gothic"/>
          <w:sz w:val="22"/>
          <w:szCs w:val="22"/>
        </w:rPr>
      </w:pPr>
    </w:p>
    <w:sectPr w:rsidR="007847A2" w:rsidRPr="00C75F1E" w:rsidSect="00DF3468">
      <w:footerReference w:type="default" r:id="rId8"/>
      <w:endnotePr>
        <w:numFmt w:val="decimal"/>
      </w:endnotePr>
      <w:pgSz w:w="11906" w:h="16838"/>
      <w:pgMar w:top="1134" w:right="1134" w:bottom="1134" w:left="1134" w:header="851" w:footer="680" w:gutter="0"/>
      <w:cols w:space="708" w:equalWidth="0">
        <w:col w:w="9332" w:space="708"/>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0365" w14:textId="77777777" w:rsidR="00A17402" w:rsidRDefault="00A17402" w:rsidP="00E9522B">
      <w:pPr>
        <w:pStyle w:val="Naslov1"/>
      </w:pPr>
      <w:r>
        <w:separator/>
      </w:r>
    </w:p>
  </w:endnote>
  <w:endnote w:type="continuationSeparator" w:id="0">
    <w:p w14:paraId="3E3E5C68" w14:textId="77777777" w:rsidR="00A17402" w:rsidRDefault="00A17402" w:rsidP="00E9522B">
      <w:pPr>
        <w:pStyle w:val="Naslov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A74" w14:textId="77777777" w:rsidR="00A77827" w:rsidRPr="005B7E3B" w:rsidRDefault="00A77827" w:rsidP="00984CF8">
    <w:pPr>
      <w:pStyle w:val="Noga"/>
      <w:pBdr>
        <w:top w:val="single" w:sz="4" w:space="1" w:color="auto"/>
      </w:pBdr>
      <w:jc w:val="right"/>
      <w:rPr>
        <w:rFonts w:ascii="Calibri" w:hAnsi="Calibri" w:cs="Calibri"/>
        <w:sz w:val="18"/>
        <w:szCs w:val="20"/>
      </w:rPr>
    </w:pPr>
    <w:r>
      <w:rPr>
        <w:rFonts w:ascii="Cambria" w:hAnsi="Cambria"/>
        <w:sz w:val="20"/>
        <w:szCs w:val="20"/>
      </w:rPr>
      <w:tab/>
    </w:r>
    <w:r w:rsidRPr="005B7E3B">
      <w:rPr>
        <w:rFonts w:ascii="Calibri" w:hAnsi="Calibri" w:cs="Calibri"/>
        <w:smallCaps/>
        <w:sz w:val="18"/>
        <w:szCs w:val="20"/>
      </w:rPr>
      <w:t>Stran</w:t>
    </w:r>
    <w:r w:rsidRPr="005B7E3B">
      <w:rPr>
        <w:rFonts w:ascii="Calibri" w:hAnsi="Calibri" w:cs="Calibri"/>
        <w:sz w:val="18"/>
        <w:szCs w:val="20"/>
      </w:rPr>
      <w:t xml:space="preserve"> </w:t>
    </w:r>
    <w:r w:rsidRPr="005B7E3B">
      <w:rPr>
        <w:rStyle w:val="tevilkastrani"/>
        <w:rFonts w:ascii="Calibri" w:hAnsi="Calibri" w:cs="Calibri"/>
        <w:sz w:val="18"/>
        <w:szCs w:val="20"/>
      </w:rPr>
      <w:fldChar w:fldCharType="begin"/>
    </w:r>
    <w:r w:rsidRPr="005B7E3B">
      <w:rPr>
        <w:rStyle w:val="tevilkastrani"/>
        <w:rFonts w:ascii="Calibri" w:hAnsi="Calibri" w:cs="Calibri"/>
        <w:sz w:val="18"/>
        <w:szCs w:val="20"/>
      </w:rPr>
      <w:instrText xml:space="preserve"> PAGE </w:instrText>
    </w:r>
    <w:r w:rsidRPr="005B7E3B">
      <w:rPr>
        <w:rStyle w:val="tevilkastrani"/>
        <w:rFonts w:ascii="Calibri" w:hAnsi="Calibri" w:cs="Calibri"/>
        <w:sz w:val="18"/>
        <w:szCs w:val="20"/>
      </w:rPr>
      <w:fldChar w:fldCharType="separate"/>
    </w:r>
    <w:r w:rsidR="00E3619D">
      <w:rPr>
        <w:rStyle w:val="tevilkastrani"/>
        <w:rFonts w:ascii="Calibri" w:hAnsi="Calibri" w:cs="Calibri"/>
        <w:noProof/>
        <w:sz w:val="18"/>
        <w:szCs w:val="20"/>
      </w:rPr>
      <w:t>10</w:t>
    </w:r>
    <w:r w:rsidRPr="005B7E3B">
      <w:rPr>
        <w:rStyle w:val="tevilkastrani"/>
        <w:rFonts w:ascii="Calibri" w:hAnsi="Calibri" w:cs="Calibri"/>
        <w:sz w:val="18"/>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A6221" w14:textId="77777777" w:rsidR="00A17402" w:rsidRDefault="00A17402" w:rsidP="00E9522B">
      <w:pPr>
        <w:pStyle w:val="Naslov1"/>
      </w:pPr>
      <w:r>
        <w:separator/>
      </w:r>
    </w:p>
  </w:footnote>
  <w:footnote w:type="continuationSeparator" w:id="0">
    <w:p w14:paraId="1B0B5524" w14:textId="77777777" w:rsidR="00A17402" w:rsidRDefault="00A17402" w:rsidP="00E9522B">
      <w:pPr>
        <w:pStyle w:val="Naslov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EAF2DF76"/>
    <w:lvl w:ilvl="0">
      <w:numFmt w:val="decimal"/>
      <w:lvlText w:val="*"/>
      <w:lvlJc w:val="left"/>
      <w:pPr>
        <w:ind w:left="0" w:firstLine="0"/>
      </w:pPr>
    </w:lvl>
  </w:abstractNum>
  <w:abstractNum w:abstractNumId="1" w15:restartNumberingAfterBreak="0">
    <w:nsid w:val="000039BD"/>
    <w:multiLevelType w:val="hybridMultilevel"/>
    <w:tmpl w:val="943EB198"/>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C554B2"/>
    <w:multiLevelType w:val="hybridMultilevel"/>
    <w:tmpl w:val="F86A82FC"/>
    <w:lvl w:ilvl="0" w:tplc="0424000F">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E35711"/>
    <w:multiLevelType w:val="hybridMultilevel"/>
    <w:tmpl w:val="02E8C1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6470372"/>
    <w:multiLevelType w:val="hybridMultilevel"/>
    <w:tmpl w:val="D05CFB74"/>
    <w:lvl w:ilvl="0" w:tplc="15747D8E">
      <w:start w:val="1"/>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E685D"/>
    <w:multiLevelType w:val="hybridMultilevel"/>
    <w:tmpl w:val="07E431E6"/>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9AB1B3F"/>
    <w:multiLevelType w:val="hybridMultilevel"/>
    <w:tmpl w:val="D14626A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9"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imes New Roman"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8860CB"/>
    <w:multiLevelType w:val="hybridMultilevel"/>
    <w:tmpl w:val="65C6C86A"/>
    <w:lvl w:ilvl="0" w:tplc="4336E248">
      <w:numFmt w:val="bullet"/>
      <w:lvlText w:val="-"/>
      <w:lvlJc w:val="left"/>
      <w:pPr>
        <w:ind w:left="720" w:hanging="360"/>
      </w:pPr>
      <w:rPr>
        <w:rFonts w:ascii="Times New Roman" w:eastAsiaTheme="minorHAns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10F0EAE"/>
    <w:multiLevelType w:val="hybridMultilevel"/>
    <w:tmpl w:val="9E14F18E"/>
    <w:lvl w:ilvl="0" w:tplc="AFC23934">
      <w:numFmt w:val="bullet"/>
      <w:lvlText w:val="-"/>
      <w:lvlJc w:val="left"/>
      <w:pPr>
        <w:tabs>
          <w:tab w:val="num" w:pos="720"/>
        </w:tabs>
        <w:ind w:left="720" w:hanging="360"/>
      </w:pPr>
      <w:rPr>
        <w:rFonts w:ascii="Tahoma" w:eastAsia="Times New Roman" w:hAnsi="Tahoma"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52144AE"/>
    <w:multiLevelType w:val="hybridMultilevel"/>
    <w:tmpl w:val="1158CDD2"/>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9F92857"/>
    <w:multiLevelType w:val="multilevel"/>
    <w:tmpl w:val="D4C4DF06"/>
    <w:lvl w:ilvl="0">
      <w:start w:val="1"/>
      <w:numFmt w:val="decimal"/>
      <w:lvlText w:val="%1."/>
      <w:lvlJc w:val="left"/>
      <w:pPr>
        <w:tabs>
          <w:tab w:val="num" w:pos="360"/>
        </w:tabs>
        <w:ind w:left="360" w:hanging="360"/>
      </w:pPr>
      <w:rPr>
        <w:rFonts w:cs="Times New Roman" w:hint="default"/>
        <w:b w:val="0"/>
        <w:bCs/>
        <w:i w:val="0"/>
        <w:iCs w:val="0"/>
        <w:sz w:val="20"/>
        <w:szCs w:val="20"/>
      </w:rPr>
    </w:lvl>
    <w:lvl w:ilvl="1">
      <w:start w:val="6"/>
      <w:numFmt w:val="upperRoman"/>
      <w:lvlText w:val="%2."/>
      <w:legacy w:legacy="1" w:legacySpace="120" w:legacyIndent="720"/>
      <w:lvlJc w:val="left"/>
      <w:pPr>
        <w:ind w:left="1080" w:hanging="720"/>
      </w:pPr>
      <w:rPr>
        <w:rFonts w:cs="Times New Roman"/>
      </w:rPr>
    </w:lvl>
    <w:lvl w:ilvl="2">
      <w:start w:val="1"/>
      <w:numFmt w:val="lowerRoman"/>
      <w:lvlText w:val="%3."/>
      <w:legacy w:legacy="1" w:legacySpace="120" w:legacyIndent="180"/>
      <w:lvlJc w:val="left"/>
      <w:pPr>
        <w:ind w:left="1260" w:hanging="180"/>
      </w:pPr>
      <w:rPr>
        <w:rFonts w:cs="Times New Roman"/>
      </w:rPr>
    </w:lvl>
    <w:lvl w:ilvl="3">
      <w:start w:val="1"/>
      <w:numFmt w:val="decimal"/>
      <w:lvlText w:val="%4."/>
      <w:legacy w:legacy="1" w:legacySpace="120" w:legacyIndent="360"/>
      <w:lvlJc w:val="left"/>
      <w:pPr>
        <w:ind w:left="1620" w:hanging="360"/>
      </w:pPr>
      <w:rPr>
        <w:rFonts w:cs="Times New Roman"/>
      </w:rPr>
    </w:lvl>
    <w:lvl w:ilvl="4">
      <w:start w:val="1"/>
      <w:numFmt w:val="lowerLetter"/>
      <w:lvlText w:val="%5."/>
      <w:legacy w:legacy="1" w:legacySpace="120" w:legacyIndent="360"/>
      <w:lvlJc w:val="left"/>
      <w:pPr>
        <w:ind w:left="1980" w:hanging="360"/>
      </w:pPr>
      <w:rPr>
        <w:rFonts w:cs="Times New Roman"/>
      </w:rPr>
    </w:lvl>
    <w:lvl w:ilvl="5">
      <w:start w:val="1"/>
      <w:numFmt w:val="lowerRoman"/>
      <w:lvlText w:val="%6."/>
      <w:legacy w:legacy="1" w:legacySpace="120" w:legacyIndent="180"/>
      <w:lvlJc w:val="left"/>
      <w:pPr>
        <w:ind w:left="2160" w:hanging="180"/>
      </w:pPr>
      <w:rPr>
        <w:rFonts w:cs="Times New Roman"/>
      </w:rPr>
    </w:lvl>
    <w:lvl w:ilvl="6">
      <w:start w:val="1"/>
      <w:numFmt w:val="decimal"/>
      <w:lvlText w:val="%7."/>
      <w:legacy w:legacy="1" w:legacySpace="120" w:legacyIndent="360"/>
      <w:lvlJc w:val="left"/>
      <w:pPr>
        <w:ind w:left="2520" w:hanging="360"/>
      </w:pPr>
      <w:rPr>
        <w:rFonts w:cs="Times New Roman"/>
      </w:rPr>
    </w:lvl>
    <w:lvl w:ilvl="7">
      <w:start w:val="1"/>
      <w:numFmt w:val="lowerLetter"/>
      <w:lvlText w:val="%8."/>
      <w:legacy w:legacy="1" w:legacySpace="120" w:legacyIndent="360"/>
      <w:lvlJc w:val="left"/>
      <w:pPr>
        <w:ind w:left="2880" w:hanging="360"/>
      </w:pPr>
      <w:rPr>
        <w:rFonts w:cs="Times New Roman"/>
      </w:rPr>
    </w:lvl>
    <w:lvl w:ilvl="8">
      <w:start w:val="1"/>
      <w:numFmt w:val="lowerRoman"/>
      <w:lvlText w:val="%9."/>
      <w:legacy w:legacy="1" w:legacySpace="120" w:legacyIndent="180"/>
      <w:lvlJc w:val="left"/>
      <w:pPr>
        <w:ind w:left="3060" w:hanging="180"/>
      </w:pPr>
      <w:rPr>
        <w:rFonts w:cs="Times New Roman"/>
      </w:rPr>
    </w:lvl>
  </w:abstractNum>
  <w:abstractNum w:abstractNumId="14" w15:restartNumberingAfterBreak="0">
    <w:nsid w:val="1A0C63FF"/>
    <w:multiLevelType w:val="hybridMultilevel"/>
    <w:tmpl w:val="E18663A8"/>
    <w:lvl w:ilvl="0" w:tplc="95FA1F3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5" w15:restartNumberingAfterBreak="0">
    <w:nsid w:val="23AB1978"/>
    <w:multiLevelType w:val="hybridMultilevel"/>
    <w:tmpl w:val="7F0ECEA8"/>
    <w:lvl w:ilvl="0" w:tplc="AB0464F0">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65C6253"/>
    <w:multiLevelType w:val="hybridMultilevel"/>
    <w:tmpl w:val="2B142A54"/>
    <w:lvl w:ilvl="0" w:tplc="0424000F">
      <w:start w:val="1"/>
      <w:numFmt w:val="decimal"/>
      <w:lvlText w:val="%1."/>
      <w:lvlJc w:val="left"/>
      <w:pPr>
        <w:ind w:left="360" w:hanging="360"/>
      </w:pPr>
      <w:rPr>
        <w:rFonts w:cs="Times New Roman" w:hint="default"/>
      </w:rPr>
    </w:lvl>
    <w:lvl w:ilvl="1" w:tplc="04240019" w:tentative="1">
      <w:start w:val="1"/>
      <w:numFmt w:val="lowerLetter"/>
      <w:lvlText w:val="%2."/>
      <w:lvlJc w:val="left"/>
      <w:pPr>
        <w:ind w:left="1080" w:hanging="360"/>
      </w:pPr>
      <w:rPr>
        <w:rFonts w:cs="Times New Roman"/>
      </w:rPr>
    </w:lvl>
    <w:lvl w:ilvl="2" w:tplc="0424001B" w:tentative="1">
      <w:start w:val="1"/>
      <w:numFmt w:val="lowerRoman"/>
      <w:lvlText w:val="%3."/>
      <w:lvlJc w:val="right"/>
      <w:pPr>
        <w:ind w:left="1800" w:hanging="180"/>
      </w:pPr>
      <w:rPr>
        <w:rFonts w:cs="Times New Roman"/>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17" w15:restartNumberingAfterBreak="0">
    <w:nsid w:val="2D507EBE"/>
    <w:multiLevelType w:val="hybridMultilevel"/>
    <w:tmpl w:val="21C26DD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2F200A17"/>
    <w:multiLevelType w:val="hybridMultilevel"/>
    <w:tmpl w:val="93AA8D1E"/>
    <w:lvl w:ilvl="0" w:tplc="0424000F">
      <w:start w:val="1"/>
      <w:numFmt w:val="decimal"/>
      <w:lvlText w:val="%1."/>
      <w:lvlJc w:val="left"/>
      <w:pPr>
        <w:tabs>
          <w:tab w:val="num" w:pos="720"/>
        </w:tabs>
        <w:ind w:left="720" w:hanging="360"/>
      </w:pPr>
      <w:rPr>
        <w:rFonts w:cs="Times New Roman" w:hint="default"/>
      </w:rPr>
    </w:lvl>
    <w:lvl w:ilvl="1" w:tplc="04240003">
      <w:start w:val="1"/>
      <w:numFmt w:val="bullet"/>
      <w:lvlText w:val="-"/>
      <w:lvlJc w:val="left"/>
      <w:pPr>
        <w:tabs>
          <w:tab w:val="num" w:pos="1440"/>
        </w:tabs>
        <w:ind w:left="1440" w:hanging="360"/>
      </w:pPr>
      <w:rPr>
        <w:rFonts w:ascii="Times New Roman" w:eastAsia="Times New Roman" w:hAnsi="Times New Roman" w:hint="default"/>
      </w:rPr>
    </w:lvl>
    <w:lvl w:ilvl="2" w:tplc="04240003">
      <w:start w:val="1"/>
      <w:numFmt w:val="bullet"/>
      <w:lvlText w:val="-"/>
      <w:lvlJc w:val="left"/>
      <w:pPr>
        <w:tabs>
          <w:tab w:val="num" w:pos="2160"/>
        </w:tabs>
        <w:ind w:left="2160" w:hanging="180"/>
      </w:pPr>
      <w:rPr>
        <w:rFonts w:ascii="Times New Roman" w:eastAsia="Times New Roman" w:hAnsi="Times New Roman" w:hint="default"/>
      </w:rPr>
    </w:lvl>
    <w:lvl w:ilvl="3" w:tplc="0424000F">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1164F38"/>
    <w:multiLevelType w:val="hybridMultilevel"/>
    <w:tmpl w:val="7E4205FA"/>
    <w:lvl w:ilvl="0" w:tplc="43D0129E">
      <w:start w:val="5220"/>
      <w:numFmt w:val="bullet"/>
      <w:lvlText w:val="-"/>
      <w:lvlJc w:val="left"/>
      <w:pPr>
        <w:tabs>
          <w:tab w:val="num" w:pos="360"/>
        </w:tabs>
        <w:ind w:left="360" w:hanging="360"/>
      </w:pPr>
      <w:rPr>
        <w:rFonts w:ascii="Times New Roman" w:eastAsia="Times New Roman" w:hAnsi="Times New Roman" w:cs="Times New Roman" w:hint="default"/>
      </w:rPr>
    </w:lvl>
    <w:lvl w:ilvl="1" w:tplc="AFC23934">
      <w:numFmt w:val="bullet"/>
      <w:lvlText w:val="-"/>
      <w:lvlJc w:val="left"/>
      <w:pPr>
        <w:tabs>
          <w:tab w:val="num" w:pos="360"/>
        </w:tabs>
        <w:ind w:left="360" w:hanging="360"/>
      </w:pPr>
      <w:rPr>
        <w:rFonts w:ascii="Tahoma" w:eastAsia="Times New Roman" w:hAnsi="Tahoma" w:hint="default"/>
      </w:rPr>
    </w:lvl>
    <w:lvl w:ilvl="2" w:tplc="04240005" w:tentative="1">
      <w:start w:val="1"/>
      <w:numFmt w:val="bullet"/>
      <w:lvlText w:val=""/>
      <w:lvlJc w:val="left"/>
      <w:pPr>
        <w:tabs>
          <w:tab w:val="num" w:pos="1080"/>
        </w:tabs>
        <w:ind w:left="1080" w:hanging="360"/>
      </w:pPr>
      <w:rPr>
        <w:rFonts w:ascii="Wingdings" w:hAnsi="Wingdings" w:hint="default"/>
      </w:rPr>
    </w:lvl>
    <w:lvl w:ilvl="3" w:tplc="04240001" w:tentative="1">
      <w:start w:val="1"/>
      <w:numFmt w:val="bullet"/>
      <w:lvlText w:val=""/>
      <w:lvlJc w:val="left"/>
      <w:pPr>
        <w:tabs>
          <w:tab w:val="num" w:pos="1800"/>
        </w:tabs>
        <w:ind w:left="1800" w:hanging="360"/>
      </w:pPr>
      <w:rPr>
        <w:rFonts w:ascii="Symbol" w:hAnsi="Symbol" w:hint="default"/>
      </w:rPr>
    </w:lvl>
    <w:lvl w:ilvl="4" w:tplc="04240003" w:tentative="1">
      <w:start w:val="1"/>
      <w:numFmt w:val="bullet"/>
      <w:lvlText w:val="o"/>
      <w:lvlJc w:val="left"/>
      <w:pPr>
        <w:tabs>
          <w:tab w:val="num" w:pos="2520"/>
        </w:tabs>
        <w:ind w:left="2520" w:hanging="360"/>
      </w:pPr>
      <w:rPr>
        <w:rFonts w:ascii="Courier New" w:hAnsi="Courier New" w:cs="Courier New" w:hint="default"/>
      </w:rPr>
    </w:lvl>
    <w:lvl w:ilvl="5" w:tplc="04240005" w:tentative="1">
      <w:start w:val="1"/>
      <w:numFmt w:val="bullet"/>
      <w:lvlText w:val=""/>
      <w:lvlJc w:val="left"/>
      <w:pPr>
        <w:tabs>
          <w:tab w:val="num" w:pos="3240"/>
        </w:tabs>
        <w:ind w:left="3240" w:hanging="360"/>
      </w:pPr>
      <w:rPr>
        <w:rFonts w:ascii="Wingdings" w:hAnsi="Wingdings" w:hint="default"/>
      </w:rPr>
    </w:lvl>
    <w:lvl w:ilvl="6" w:tplc="04240001" w:tentative="1">
      <w:start w:val="1"/>
      <w:numFmt w:val="bullet"/>
      <w:lvlText w:val=""/>
      <w:lvlJc w:val="left"/>
      <w:pPr>
        <w:tabs>
          <w:tab w:val="num" w:pos="3960"/>
        </w:tabs>
        <w:ind w:left="3960" w:hanging="360"/>
      </w:pPr>
      <w:rPr>
        <w:rFonts w:ascii="Symbol" w:hAnsi="Symbol" w:hint="default"/>
      </w:rPr>
    </w:lvl>
    <w:lvl w:ilvl="7" w:tplc="04240003" w:tentative="1">
      <w:start w:val="1"/>
      <w:numFmt w:val="bullet"/>
      <w:lvlText w:val="o"/>
      <w:lvlJc w:val="left"/>
      <w:pPr>
        <w:tabs>
          <w:tab w:val="num" w:pos="4680"/>
        </w:tabs>
        <w:ind w:left="4680" w:hanging="360"/>
      </w:pPr>
      <w:rPr>
        <w:rFonts w:ascii="Courier New" w:hAnsi="Courier New" w:cs="Courier New" w:hint="default"/>
      </w:rPr>
    </w:lvl>
    <w:lvl w:ilvl="8" w:tplc="04240005" w:tentative="1">
      <w:start w:val="1"/>
      <w:numFmt w:val="bullet"/>
      <w:lvlText w:val=""/>
      <w:lvlJc w:val="left"/>
      <w:pPr>
        <w:tabs>
          <w:tab w:val="num" w:pos="5400"/>
        </w:tabs>
        <w:ind w:left="5400" w:hanging="360"/>
      </w:pPr>
      <w:rPr>
        <w:rFonts w:ascii="Wingdings" w:hAnsi="Wingdings" w:hint="default"/>
      </w:rPr>
    </w:lvl>
  </w:abstractNum>
  <w:abstractNum w:abstractNumId="20" w15:restartNumberingAfterBreak="0">
    <w:nsid w:val="3723750E"/>
    <w:multiLevelType w:val="hybridMultilevel"/>
    <w:tmpl w:val="762025BC"/>
    <w:lvl w:ilvl="0" w:tplc="43D0129E">
      <w:start w:val="5220"/>
      <w:numFmt w:val="bullet"/>
      <w:lvlText w:val="-"/>
      <w:lvlJc w:val="left"/>
      <w:pPr>
        <w:tabs>
          <w:tab w:val="num" w:pos="1440"/>
        </w:tabs>
        <w:ind w:left="144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450769"/>
    <w:multiLevelType w:val="hybridMultilevel"/>
    <w:tmpl w:val="F7D2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F505D"/>
    <w:multiLevelType w:val="hybridMultilevel"/>
    <w:tmpl w:val="9AB0E8C2"/>
    <w:lvl w:ilvl="0" w:tplc="5F3ABED2">
      <w:start w:val="1"/>
      <w:numFmt w:val="bullet"/>
      <w:lvlText w:val=""/>
      <w:lvlJc w:val="left"/>
      <w:pPr>
        <w:ind w:left="787"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507" w:hanging="360"/>
      </w:pPr>
      <w:rPr>
        <w:rFonts w:ascii="Courier New" w:hAnsi="Courier New" w:cs="Courier New" w:hint="default"/>
      </w:rPr>
    </w:lvl>
    <w:lvl w:ilvl="2" w:tplc="04240005" w:tentative="1">
      <w:start w:val="1"/>
      <w:numFmt w:val="bullet"/>
      <w:lvlText w:val=""/>
      <w:lvlJc w:val="left"/>
      <w:pPr>
        <w:ind w:left="2227" w:hanging="360"/>
      </w:pPr>
      <w:rPr>
        <w:rFonts w:ascii="Wingdings" w:hAnsi="Wingdings" w:hint="default"/>
      </w:rPr>
    </w:lvl>
    <w:lvl w:ilvl="3" w:tplc="04240001" w:tentative="1">
      <w:start w:val="1"/>
      <w:numFmt w:val="bullet"/>
      <w:lvlText w:val=""/>
      <w:lvlJc w:val="left"/>
      <w:pPr>
        <w:ind w:left="2947" w:hanging="360"/>
      </w:pPr>
      <w:rPr>
        <w:rFonts w:ascii="Symbol" w:hAnsi="Symbol" w:hint="default"/>
      </w:rPr>
    </w:lvl>
    <w:lvl w:ilvl="4" w:tplc="04240003" w:tentative="1">
      <w:start w:val="1"/>
      <w:numFmt w:val="bullet"/>
      <w:lvlText w:val="o"/>
      <w:lvlJc w:val="left"/>
      <w:pPr>
        <w:ind w:left="3667" w:hanging="360"/>
      </w:pPr>
      <w:rPr>
        <w:rFonts w:ascii="Courier New" w:hAnsi="Courier New" w:cs="Courier New" w:hint="default"/>
      </w:rPr>
    </w:lvl>
    <w:lvl w:ilvl="5" w:tplc="04240005" w:tentative="1">
      <w:start w:val="1"/>
      <w:numFmt w:val="bullet"/>
      <w:lvlText w:val=""/>
      <w:lvlJc w:val="left"/>
      <w:pPr>
        <w:ind w:left="4387" w:hanging="360"/>
      </w:pPr>
      <w:rPr>
        <w:rFonts w:ascii="Wingdings" w:hAnsi="Wingdings" w:hint="default"/>
      </w:rPr>
    </w:lvl>
    <w:lvl w:ilvl="6" w:tplc="04240001" w:tentative="1">
      <w:start w:val="1"/>
      <w:numFmt w:val="bullet"/>
      <w:lvlText w:val=""/>
      <w:lvlJc w:val="left"/>
      <w:pPr>
        <w:ind w:left="5107" w:hanging="360"/>
      </w:pPr>
      <w:rPr>
        <w:rFonts w:ascii="Symbol" w:hAnsi="Symbol" w:hint="default"/>
      </w:rPr>
    </w:lvl>
    <w:lvl w:ilvl="7" w:tplc="04240003" w:tentative="1">
      <w:start w:val="1"/>
      <w:numFmt w:val="bullet"/>
      <w:lvlText w:val="o"/>
      <w:lvlJc w:val="left"/>
      <w:pPr>
        <w:ind w:left="5827" w:hanging="360"/>
      </w:pPr>
      <w:rPr>
        <w:rFonts w:ascii="Courier New" w:hAnsi="Courier New" w:cs="Courier New" w:hint="default"/>
      </w:rPr>
    </w:lvl>
    <w:lvl w:ilvl="8" w:tplc="04240005" w:tentative="1">
      <w:start w:val="1"/>
      <w:numFmt w:val="bullet"/>
      <w:lvlText w:val=""/>
      <w:lvlJc w:val="left"/>
      <w:pPr>
        <w:ind w:left="6547" w:hanging="360"/>
      </w:pPr>
      <w:rPr>
        <w:rFonts w:ascii="Wingdings" w:hAnsi="Wingdings" w:hint="default"/>
      </w:rPr>
    </w:lvl>
  </w:abstractNum>
  <w:abstractNum w:abstractNumId="23"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3BD6418E"/>
    <w:multiLevelType w:val="hybridMultilevel"/>
    <w:tmpl w:val="B322D0FE"/>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3DF34EB2"/>
    <w:multiLevelType w:val="hybridMultilevel"/>
    <w:tmpl w:val="A014A23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E50975"/>
    <w:multiLevelType w:val="hybridMultilevel"/>
    <w:tmpl w:val="DE04F6E2"/>
    <w:lvl w:ilvl="0" w:tplc="7700AE5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9660434"/>
    <w:multiLevelType w:val="multilevel"/>
    <w:tmpl w:val="B6FA0958"/>
    <w:lvl w:ilvl="0">
      <w:start w:val="1"/>
      <w:numFmt w:val="bullet"/>
      <w:lvlText w:val="-"/>
      <w:lvlJc w:val="left"/>
      <w:pPr>
        <w:tabs>
          <w:tab w:val="num" w:pos="786"/>
        </w:tabs>
        <w:ind w:left="786" w:hanging="360"/>
      </w:pPr>
      <w:rPr>
        <w:rFonts w:ascii="Times New Roman" w:hAnsi="Times New Roman" w:hint="default"/>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9"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50383A19"/>
    <w:multiLevelType w:val="hybridMultilevel"/>
    <w:tmpl w:val="3AA8C7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58AF7E00"/>
    <w:multiLevelType w:val="hybridMultilevel"/>
    <w:tmpl w:val="42504218"/>
    <w:lvl w:ilvl="0" w:tplc="04240003">
      <w:start w:val="1"/>
      <w:numFmt w:val="bullet"/>
      <w:lvlText w:val="-"/>
      <w:lvlJc w:val="left"/>
      <w:pPr>
        <w:ind w:left="1854" w:hanging="360"/>
      </w:pPr>
      <w:rPr>
        <w:rFonts w:ascii="Times New Roman" w:eastAsia="Times New Roman" w:hAnsi="Times New Roman" w:hint="default"/>
      </w:rPr>
    </w:lvl>
    <w:lvl w:ilvl="1" w:tplc="04240003">
      <w:start w:val="1"/>
      <w:numFmt w:val="bullet"/>
      <w:lvlText w:val="-"/>
      <w:lvlJc w:val="left"/>
      <w:pPr>
        <w:ind w:left="2574" w:hanging="360"/>
      </w:pPr>
      <w:rPr>
        <w:rFonts w:ascii="Times New Roman" w:eastAsia="Times New Roman" w:hAnsi="Times New Roman"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3"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410EC7"/>
    <w:multiLevelType w:val="hybridMultilevel"/>
    <w:tmpl w:val="F2C413FE"/>
    <w:lvl w:ilvl="0" w:tplc="8FA4EF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C1E2F16"/>
    <w:multiLevelType w:val="hybridMultilevel"/>
    <w:tmpl w:val="2F5055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8D7661"/>
    <w:multiLevelType w:val="hybridMultilevel"/>
    <w:tmpl w:val="7CAAE5B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317F0C"/>
    <w:multiLevelType w:val="hybridMultilevel"/>
    <w:tmpl w:val="915627A2"/>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B61BAA"/>
    <w:multiLevelType w:val="hybridMultilevel"/>
    <w:tmpl w:val="D4B820F2"/>
    <w:lvl w:ilvl="0" w:tplc="0406A4CE">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38D2643"/>
    <w:multiLevelType w:val="hybridMultilevel"/>
    <w:tmpl w:val="1CEE2B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5CD1839"/>
    <w:multiLevelType w:val="hybridMultilevel"/>
    <w:tmpl w:val="A300DBE8"/>
    <w:lvl w:ilvl="0" w:tplc="C46CF22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507012255">
    <w:abstractNumId w:val="33"/>
  </w:num>
  <w:num w:numId="2" w16cid:durableId="574434255">
    <w:abstractNumId w:val="9"/>
  </w:num>
  <w:num w:numId="3" w16cid:durableId="917132770">
    <w:abstractNumId w:val="4"/>
  </w:num>
  <w:num w:numId="4" w16cid:durableId="1414621693">
    <w:abstractNumId w:val="28"/>
  </w:num>
  <w:num w:numId="5" w16cid:durableId="1421633585">
    <w:abstractNumId w:val="0"/>
    <w:lvlOverride w:ilvl="0">
      <w:lvl w:ilvl="0">
        <w:numFmt w:val="bullet"/>
        <w:lvlText w:val=""/>
        <w:legacy w:legacy="1" w:legacySpace="0" w:legacyIndent="283"/>
        <w:lvlJc w:val="left"/>
        <w:pPr>
          <w:ind w:left="283" w:hanging="283"/>
        </w:pPr>
        <w:rPr>
          <w:rFonts w:ascii="Symbol" w:hAnsi="Symbol" w:hint="default"/>
        </w:rPr>
      </w:lvl>
    </w:lvlOverride>
  </w:num>
  <w:num w:numId="6" w16cid:durableId="555893900">
    <w:abstractNumId w:val="11"/>
  </w:num>
  <w:num w:numId="7" w16cid:durableId="1714964541">
    <w:abstractNumId w:val="36"/>
  </w:num>
  <w:num w:numId="8" w16cid:durableId="1542937371">
    <w:abstractNumId w:val="6"/>
  </w:num>
  <w:num w:numId="9" w16cid:durableId="1414938221">
    <w:abstractNumId w:val="12"/>
  </w:num>
  <w:num w:numId="10" w16cid:durableId="1194226818">
    <w:abstractNumId w:val="20"/>
  </w:num>
  <w:num w:numId="11" w16cid:durableId="460659305">
    <w:abstractNumId w:val="19"/>
  </w:num>
  <w:num w:numId="12" w16cid:durableId="950404939">
    <w:abstractNumId w:val="14"/>
  </w:num>
  <w:num w:numId="13" w16cid:durableId="1857889125">
    <w:abstractNumId w:val="40"/>
  </w:num>
  <w:num w:numId="14" w16cid:durableId="841822284">
    <w:abstractNumId w:val="23"/>
  </w:num>
  <w:num w:numId="15" w16cid:durableId="2000689418">
    <w:abstractNumId w:val="15"/>
  </w:num>
  <w:num w:numId="16" w16cid:durableId="907303436">
    <w:abstractNumId w:val="13"/>
  </w:num>
  <w:num w:numId="17" w16cid:durableId="323827461">
    <w:abstractNumId w:val="35"/>
  </w:num>
  <w:num w:numId="18" w16cid:durableId="69432440">
    <w:abstractNumId w:val="30"/>
  </w:num>
  <w:num w:numId="19" w16cid:durableId="985551328">
    <w:abstractNumId w:val="38"/>
  </w:num>
  <w:num w:numId="20" w16cid:durableId="860431355">
    <w:abstractNumId w:val="5"/>
  </w:num>
  <w:num w:numId="21" w16cid:durableId="1103302351">
    <w:abstractNumId w:val="1"/>
  </w:num>
  <w:num w:numId="22" w16cid:durableId="685836279">
    <w:abstractNumId w:val="26"/>
  </w:num>
  <w:num w:numId="23" w16cid:durableId="1645357574">
    <w:abstractNumId w:val="3"/>
  </w:num>
  <w:num w:numId="24" w16cid:durableId="1420831118">
    <w:abstractNumId w:val="39"/>
  </w:num>
  <w:num w:numId="25" w16cid:durableId="1115061291">
    <w:abstractNumId w:val="25"/>
  </w:num>
  <w:num w:numId="26" w16cid:durableId="291595215">
    <w:abstractNumId w:val="7"/>
  </w:num>
  <w:num w:numId="27" w16cid:durableId="1153792750">
    <w:abstractNumId w:val="42"/>
  </w:num>
  <w:num w:numId="28" w16cid:durableId="1255670031">
    <w:abstractNumId w:val="29"/>
  </w:num>
  <w:num w:numId="29" w16cid:durableId="139469479">
    <w:abstractNumId w:val="31"/>
  </w:num>
  <w:num w:numId="30" w16cid:durableId="154536984">
    <w:abstractNumId w:val="24"/>
  </w:num>
  <w:num w:numId="31" w16cid:durableId="110440682">
    <w:abstractNumId w:val="44"/>
  </w:num>
  <w:num w:numId="32" w16cid:durableId="1470512666">
    <w:abstractNumId w:val="41"/>
  </w:num>
  <w:num w:numId="33" w16cid:durableId="1926527896">
    <w:abstractNumId w:val="43"/>
  </w:num>
  <w:num w:numId="34" w16cid:durableId="1481456362">
    <w:abstractNumId w:val="8"/>
  </w:num>
  <w:num w:numId="35" w16cid:durableId="2098011530">
    <w:abstractNumId w:val="10"/>
  </w:num>
  <w:num w:numId="36" w16cid:durableId="1316488548">
    <w:abstractNumId w:val="16"/>
  </w:num>
  <w:num w:numId="37" w16cid:durableId="689644636">
    <w:abstractNumId w:val="22"/>
  </w:num>
  <w:num w:numId="38" w16cid:durableId="325128593">
    <w:abstractNumId w:val="17"/>
  </w:num>
  <w:num w:numId="39" w16cid:durableId="1455831928">
    <w:abstractNumId w:val="37"/>
  </w:num>
  <w:num w:numId="40" w16cid:durableId="998508159">
    <w:abstractNumId w:val="34"/>
  </w:num>
  <w:num w:numId="41" w16cid:durableId="19164639">
    <w:abstractNumId w:val="32"/>
  </w:num>
  <w:num w:numId="42" w16cid:durableId="1508864169">
    <w:abstractNumId w:val="2"/>
  </w:num>
  <w:num w:numId="43" w16cid:durableId="965041029">
    <w:abstractNumId w:val="18"/>
  </w:num>
  <w:num w:numId="44" w16cid:durableId="1070349423">
    <w:abstractNumId w:val="21"/>
  </w:num>
  <w:num w:numId="45" w16cid:durableId="621883553">
    <w:abstractNumId w:val="2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45DF"/>
    <w:rsid w:val="00004A09"/>
    <w:rsid w:val="00012DBE"/>
    <w:rsid w:val="00015160"/>
    <w:rsid w:val="000167C2"/>
    <w:rsid w:val="00016852"/>
    <w:rsid w:val="00032A9F"/>
    <w:rsid w:val="000333D9"/>
    <w:rsid w:val="000527DE"/>
    <w:rsid w:val="00054C5B"/>
    <w:rsid w:val="000560A3"/>
    <w:rsid w:val="00064661"/>
    <w:rsid w:val="0006606D"/>
    <w:rsid w:val="00066CCD"/>
    <w:rsid w:val="00066F94"/>
    <w:rsid w:val="00074220"/>
    <w:rsid w:val="000819BC"/>
    <w:rsid w:val="00082AA7"/>
    <w:rsid w:val="00090C11"/>
    <w:rsid w:val="00092378"/>
    <w:rsid w:val="00097CD0"/>
    <w:rsid w:val="000A0777"/>
    <w:rsid w:val="000A1BE9"/>
    <w:rsid w:val="000A32FE"/>
    <w:rsid w:val="000B184B"/>
    <w:rsid w:val="000B22E6"/>
    <w:rsid w:val="000B5296"/>
    <w:rsid w:val="000B7A6C"/>
    <w:rsid w:val="000C0F78"/>
    <w:rsid w:val="000D34AD"/>
    <w:rsid w:val="000D4070"/>
    <w:rsid w:val="000E25D3"/>
    <w:rsid w:val="000F7925"/>
    <w:rsid w:val="00100E04"/>
    <w:rsid w:val="0010165C"/>
    <w:rsid w:val="001118E2"/>
    <w:rsid w:val="001160CA"/>
    <w:rsid w:val="00124D58"/>
    <w:rsid w:val="001375F2"/>
    <w:rsid w:val="0014242A"/>
    <w:rsid w:val="00143EB7"/>
    <w:rsid w:val="001459E8"/>
    <w:rsid w:val="00151242"/>
    <w:rsid w:val="00156A0A"/>
    <w:rsid w:val="00156D8D"/>
    <w:rsid w:val="0015717D"/>
    <w:rsid w:val="00161311"/>
    <w:rsid w:val="00167F27"/>
    <w:rsid w:val="00186E2D"/>
    <w:rsid w:val="001917A7"/>
    <w:rsid w:val="00197172"/>
    <w:rsid w:val="001979D7"/>
    <w:rsid w:val="001A081C"/>
    <w:rsid w:val="001A12E2"/>
    <w:rsid w:val="001A142C"/>
    <w:rsid w:val="001A40EB"/>
    <w:rsid w:val="001B0252"/>
    <w:rsid w:val="001D2A03"/>
    <w:rsid w:val="001D6FC5"/>
    <w:rsid w:val="001F5C72"/>
    <w:rsid w:val="001F6CCF"/>
    <w:rsid w:val="001F76B5"/>
    <w:rsid w:val="00202FF3"/>
    <w:rsid w:val="00203009"/>
    <w:rsid w:val="00204A7E"/>
    <w:rsid w:val="002114D9"/>
    <w:rsid w:val="00214E04"/>
    <w:rsid w:val="0022290C"/>
    <w:rsid w:val="00225367"/>
    <w:rsid w:val="0023434F"/>
    <w:rsid w:val="00237A05"/>
    <w:rsid w:val="0024560D"/>
    <w:rsid w:val="00250B7B"/>
    <w:rsid w:val="00250DC8"/>
    <w:rsid w:val="00252BD9"/>
    <w:rsid w:val="0026340F"/>
    <w:rsid w:val="00270462"/>
    <w:rsid w:val="00270E9C"/>
    <w:rsid w:val="00273A3D"/>
    <w:rsid w:val="0028672F"/>
    <w:rsid w:val="002942B8"/>
    <w:rsid w:val="002A5D67"/>
    <w:rsid w:val="002A6A87"/>
    <w:rsid w:val="002B23D3"/>
    <w:rsid w:val="002C0635"/>
    <w:rsid w:val="002C57C4"/>
    <w:rsid w:val="002C6EC6"/>
    <w:rsid w:val="002D2771"/>
    <w:rsid w:val="002D2B91"/>
    <w:rsid w:val="002D6EBF"/>
    <w:rsid w:val="002E687B"/>
    <w:rsid w:val="002E730C"/>
    <w:rsid w:val="002F6A48"/>
    <w:rsid w:val="00307270"/>
    <w:rsid w:val="00312BCC"/>
    <w:rsid w:val="00317538"/>
    <w:rsid w:val="00324648"/>
    <w:rsid w:val="00333525"/>
    <w:rsid w:val="0034594D"/>
    <w:rsid w:val="00347EF5"/>
    <w:rsid w:val="00352C6B"/>
    <w:rsid w:val="003531EC"/>
    <w:rsid w:val="00355243"/>
    <w:rsid w:val="00366032"/>
    <w:rsid w:val="00367121"/>
    <w:rsid w:val="003715FA"/>
    <w:rsid w:val="003777D1"/>
    <w:rsid w:val="00383D1F"/>
    <w:rsid w:val="003926D5"/>
    <w:rsid w:val="0039629D"/>
    <w:rsid w:val="003A3ECF"/>
    <w:rsid w:val="003A5145"/>
    <w:rsid w:val="003A71E0"/>
    <w:rsid w:val="003B49F2"/>
    <w:rsid w:val="003B72F1"/>
    <w:rsid w:val="003C2EF3"/>
    <w:rsid w:val="003C75E5"/>
    <w:rsid w:val="003D12E2"/>
    <w:rsid w:val="003D5C79"/>
    <w:rsid w:val="003E27B5"/>
    <w:rsid w:val="003E2F81"/>
    <w:rsid w:val="003E3791"/>
    <w:rsid w:val="00402AE7"/>
    <w:rsid w:val="004035F2"/>
    <w:rsid w:val="004058BC"/>
    <w:rsid w:val="00434AB1"/>
    <w:rsid w:val="00435863"/>
    <w:rsid w:val="00442B56"/>
    <w:rsid w:val="00443BAB"/>
    <w:rsid w:val="0044793A"/>
    <w:rsid w:val="00447ECF"/>
    <w:rsid w:val="004520E1"/>
    <w:rsid w:val="00453D6B"/>
    <w:rsid w:val="00454B46"/>
    <w:rsid w:val="0047242A"/>
    <w:rsid w:val="00474C34"/>
    <w:rsid w:val="00477031"/>
    <w:rsid w:val="00477F0F"/>
    <w:rsid w:val="0048147F"/>
    <w:rsid w:val="00482942"/>
    <w:rsid w:val="00483040"/>
    <w:rsid w:val="004A0395"/>
    <w:rsid w:val="004A1845"/>
    <w:rsid w:val="004B23FB"/>
    <w:rsid w:val="004B33EC"/>
    <w:rsid w:val="004B3847"/>
    <w:rsid w:val="004B6F2C"/>
    <w:rsid w:val="004B7EF4"/>
    <w:rsid w:val="004C1096"/>
    <w:rsid w:val="004C60EF"/>
    <w:rsid w:val="004D48F8"/>
    <w:rsid w:val="004D4D28"/>
    <w:rsid w:val="004F47C6"/>
    <w:rsid w:val="00502DB9"/>
    <w:rsid w:val="0051337E"/>
    <w:rsid w:val="00515189"/>
    <w:rsid w:val="00517BF5"/>
    <w:rsid w:val="00522E2F"/>
    <w:rsid w:val="005320E1"/>
    <w:rsid w:val="0054047E"/>
    <w:rsid w:val="00540554"/>
    <w:rsid w:val="00541615"/>
    <w:rsid w:val="005505D6"/>
    <w:rsid w:val="00553462"/>
    <w:rsid w:val="005545DF"/>
    <w:rsid w:val="005559EB"/>
    <w:rsid w:val="005560B6"/>
    <w:rsid w:val="005605E6"/>
    <w:rsid w:val="005610EA"/>
    <w:rsid w:val="0056608A"/>
    <w:rsid w:val="005703CA"/>
    <w:rsid w:val="00573C20"/>
    <w:rsid w:val="00584284"/>
    <w:rsid w:val="005856C3"/>
    <w:rsid w:val="005858CA"/>
    <w:rsid w:val="005941A9"/>
    <w:rsid w:val="005B68D4"/>
    <w:rsid w:val="005B691C"/>
    <w:rsid w:val="005B7E3B"/>
    <w:rsid w:val="005C4194"/>
    <w:rsid w:val="005C4BCC"/>
    <w:rsid w:val="005D6DF0"/>
    <w:rsid w:val="005E0BFD"/>
    <w:rsid w:val="005E26CC"/>
    <w:rsid w:val="005E74EA"/>
    <w:rsid w:val="005E76CB"/>
    <w:rsid w:val="005F2829"/>
    <w:rsid w:val="005F4603"/>
    <w:rsid w:val="006022B7"/>
    <w:rsid w:val="00604709"/>
    <w:rsid w:val="0061186A"/>
    <w:rsid w:val="006165F7"/>
    <w:rsid w:val="0061689D"/>
    <w:rsid w:val="00622E83"/>
    <w:rsid w:val="0063073D"/>
    <w:rsid w:val="00635442"/>
    <w:rsid w:val="00640F48"/>
    <w:rsid w:val="00642524"/>
    <w:rsid w:val="00645165"/>
    <w:rsid w:val="00647FAC"/>
    <w:rsid w:val="0065461D"/>
    <w:rsid w:val="00670983"/>
    <w:rsid w:val="0067183C"/>
    <w:rsid w:val="00672857"/>
    <w:rsid w:val="00675507"/>
    <w:rsid w:val="0068020D"/>
    <w:rsid w:val="00684250"/>
    <w:rsid w:val="0068436D"/>
    <w:rsid w:val="00685659"/>
    <w:rsid w:val="00693198"/>
    <w:rsid w:val="0069412E"/>
    <w:rsid w:val="006B243C"/>
    <w:rsid w:val="006B25B9"/>
    <w:rsid w:val="006B5EE2"/>
    <w:rsid w:val="006B6936"/>
    <w:rsid w:val="006D3C39"/>
    <w:rsid w:val="006D449A"/>
    <w:rsid w:val="006E3890"/>
    <w:rsid w:val="006E4D65"/>
    <w:rsid w:val="006E5470"/>
    <w:rsid w:val="006F7A1D"/>
    <w:rsid w:val="0071513C"/>
    <w:rsid w:val="00715A6F"/>
    <w:rsid w:val="00716197"/>
    <w:rsid w:val="00723DFA"/>
    <w:rsid w:val="00736E19"/>
    <w:rsid w:val="0074079E"/>
    <w:rsid w:val="00742EDA"/>
    <w:rsid w:val="00750366"/>
    <w:rsid w:val="00756F7A"/>
    <w:rsid w:val="00762E99"/>
    <w:rsid w:val="00765BE5"/>
    <w:rsid w:val="0077012D"/>
    <w:rsid w:val="00771CB3"/>
    <w:rsid w:val="00782AD7"/>
    <w:rsid w:val="00782FD9"/>
    <w:rsid w:val="007847A2"/>
    <w:rsid w:val="0078736A"/>
    <w:rsid w:val="007A674D"/>
    <w:rsid w:val="007A73AC"/>
    <w:rsid w:val="007A75A8"/>
    <w:rsid w:val="007B1FCC"/>
    <w:rsid w:val="007C3BAE"/>
    <w:rsid w:val="007D3BBB"/>
    <w:rsid w:val="007E3C92"/>
    <w:rsid w:val="007E54C0"/>
    <w:rsid w:val="007E5E19"/>
    <w:rsid w:val="007F0DD3"/>
    <w:rsid w:val="007F227B"/>
    <w:rsid w:val="007F3875"/>
    <w:rsid w:val="008123A3"/>
    <w:rsid w:val="00813512"/>
    <w:rsid w:val="008157F1"/>
    <w:rsid w:val="0081738E"/>
    <w:rsid w:val="00833979"/>
    <w:rsid w:val="008348E4"/>
    <w:rsid w:val="00835E91"/>
    <w:rsid w:val="00840C90"/>
    <w:rsid w:val="008638AF"/>
    <w:rsid w:val="0086739B"/>
    <w:rsid w:val="008716F5"/>
    <w:rsid w:val="00882108"/>
    <w:rsid w:val="00891300"/>
    <w:rsid w:val="0089368B"/>
    <w:rsid w:val="008A2086"/>
    <w:rsid w:val="008A2E99"/>
    <w:rsid w:val="008A33A4"/>
    <w:rsid w:val="008A385E"/>
    <w:rsid w:val="008B4C33"/>
    <w:rsid w:val="008D24BE"/>
    <w:rsid w:val="008D3948"/>
    <w:rsid w:val="008E0D43"/>
    <w:rsid w:val="008E2A01"/>
    <w:rsid w:val="008E7C10"/>
    <w:rsid w:val="008F1E0F"/>
    <w:rsid w:val="008F3515"/>
    <w:rsid w:val="009041C9"/>
    <w:rsid w:val="0090564A"/>
    <w:rsid w:val="009066AB"/>
    <w:rsid w:val="00906719"/>
    <w:rsid w:val="009103CB"/>
    <w:rsid w:val="00910DCF"/>
    <w:rsid w:val="0091357E"/>
    <w:rsid w:val="00913AD3"/>
    <w:rsid w:val="00931CC5"/>
    <w:rsid w:val="0093504A"/>
    <w:rsid w:val="009359D5"/>
    <w:rsid w:val="009570CD"/>
    <w:rsid w:val="00957B40"/>
    <w:rsid w:val="009626CF"/>
    <w:rsid w:val="0096353E"/>
    <w:rsid w:val="00965737"/>
    <w:rsid w:val="0097010B"/>
    <w:rsid w:val="009778F9"/>
    <w:rsid w:val="00984CF8"/>
    <w:rsid w:val="00985B61"/>
    <w:rsid w:val="00991BC8"/>
    <w:rsid w:val="009939BC"/>
    <w:rsid w:val="009A0FF7"/>
    <w:rsid w:val="009B3463"/>
    <w:rsid w:val="009B3792"/>
    <w:rsid w:val="009B4A8C"/>
    <w:rsid w:val="009C1630"/>
    <w:rsid w:val="009C694A"/>
    <w:rsid w:val="009D033B"/>
    <w:rsid w:val="009D371D"/>
    <w:rsid w:val="009D6ECB"/>
    <w:rsid w:val="009E492C"/>
    <w:rsid w:val="009E6A02"/>
    <w:rsid w:val="009E711A"/>
    <w:rsid w:val="009F0A42"/>
    <w:rsid w:val="009F3115"/>
    <w:rsid w:val="009F7691"/>
    <w:rsid w:val="009F7949"/>
    <w:rsid w:val="00A02EC8"/>
    <w:rsid w:val="00A03E49"/>
    <w:rsid w:val="00A0647F"/>
    <w:rsid w:val="00A1186B"/>
    <w:rsid w:val="00A1286D"/>
    <w:rsid w:val="00A1407B"/>
    <w:rsid w:val="00A17402"/>
    <w:rsid w:val="00A238C6"/>
    <w:rsid w:val="00A3000C"/>
    <w:rsid w:val="00A30547"/>
    <w:rsid w:val="00A34AC6"/>
    <w:rsid w:val="00A436FF"/>
    <w:rsid w:val="00A5094C"/>
    <w:rsid w:val="00A56341"/>
    <w:rsid w:val="00A62E9B"/>
    <w:rsid w:val="00A665BD"/>
    <w:rsid w:val="00A707B4"/>
    <w:rsid w:val="00A76833"/>
    <w:rsid w:val="00A77827"/>
    <w:rsid w:val="00A8056C"/>
    <w:rsid w:val="00A80B8B"/>
    <w:rsid w:val="00A86AC3"/>
    <w:rsid w:val="00A90E87"/>
    <w:rsid w:val="00A94903"/>
    <w:rsid w:val="00AA0A97"/>
    <w:rsid w:val="00AA1DFE"/>
    <w:rsid w:val="00AB18B5"/>
    <w:rsid w:val="00AB7A84"/>
    <w:rsid w:val="00AB7C74"/>
    <w:rsid w:val="00AC0125"/>
    <w:rsid w:val="00AC0CB1"/>
    <w:rsid w:val="00AC11D5"/>
    <w:rsid w:val="00AC6F62"/>
    <w:rsid w:val="00AD4A19"/>
    <w:rsid w:val="00AE037B"/>
    <w:rsid w:val="00AE4D80"/>
    <w:rsid w:val="00AE6D03"/>
    <w:rsid w:val="00AF795C"/>
    <w:rsid w:val="00B004C1"/>
    <w:rsid w:val="00B06D82"/>
    <w:rsid w:val="00B076B9"/>
    <w:rsid w:val="00B17C0F"/>
    <w:rsid w:val="00B21DD2"/>
    <w:rsid w:val="00B31BAC"/>
    <w:rsid w:val="00B31CBF"/>
    <w:rsid w:val="00B32B4C"/>
    <w:rsid w:val="00B34D1B"/>
    <w:rsid w:val="00B36B11"/>
    <w:rsid w:val="00B37DFC"/>
    <w:rsid w:val="00B41CC6"/>
    <w:rsid w:val="00B43800"/>
    <w:rsid w:val="00B61741"/>
    <w:rsid w:val="00B70192"/>
    <w:rsid w:val="00B73649"/>
    <w:rsid w:val="00B8497A"/>
    <w:rsid w:val="00B87193"/>
    <w:rsid w:val="00B873AA"/>
    <w:rsid w:val="00B90D5D"/>
    <w:rsid w:val="00BB3A56"/>
    <w:rsid w:val="00BB5D33"/>
    <w:rsid w:val="00BB63A4"/>
    <w:rsid w:val="00BB7B9E"/>
    <w:rsid w:val="00BC0000"/>
    <w:rsid w:val="00BC2A27"/>
    <w:rsid w:val="00BC3A8B"/>
    <w:rsid w:val="00BC4DAD"/>
    <w:rsid w:val="00BD145D"/>
    <w:rsid w:val="00BD16CE"/>
    <w:rsid w:val="00BD1B43"/>
    <w:rsid w:val="00BD1FB5"/>
    <w:rsid w:val="00BF32CC"/>
    <w:rsid w:val="00BF3F41"/>
    <w:rsid w:val="00C07145"/>
    <w:rsid w:val="00C14949"/>
    <w:rsid w:val="00C158F0"/>
    <w:rsid w:val="00C210BA"/>
    <w:rsid w:val="00C216DA"/>
    <w:rsid w:val="00C24A47"/>
    <w:rsid w:val="00C25B7B"/>
    <w:rsid w:val="00C32BCF"/>
    <w:rsid w:val="00C373E9"/>
    <w:rsid w:val="00C40A80"/>
    <w:rsid w:val="00C41662"/>
    <w:rsid w:val="00C50658"/>
    <w:rsid w:val="00C510CB"/>
    <w:rsid w:val="00C600D5"/>
    <w:rsid w:val="00C60801"/>
    <w:rsid w:val="00C60ADA"/>
    <w:rsid w:val="00C63567"/>
    <w:rsid w:val="00C65AF9"/>
    <w:rsid w:val="00C66B14"/>
    <w:rsid w:val="00C71DEB"/>
    <w:rsid w:val="00C73CB0"/>
    <w:rsid w:val="00C75F1E"/>
    <w:rsid w:val="00C761DC"/>
    <w:rsid w:val="00C94A4D"/>
    <w:rsid w:val="00C96B9D"/>
    <w:rsid w:val="00CA22A2"/>
    <w:rsid w:val="00CC0C78"/>
    <w:rsid w:val="00CC4AD9"/>
    <w:rsid w:val="00CC6DB4"/>
    <w:rsid w:val="00CE0340"/>
    <w:rsid w:val="00CE16EA"/>
    <w:rsid w:val="00CE338F"/>
    <w:rsid w:val="00CE770B"/>
    <w:rsid w:val="00CE7870"/>
    <w:rsid w:val="00CE7AED"/>
    <w:rsid w:val="00CF4D52"/>
    <w:rsid w:val="00CF58C9"/>
    <w:rsid w:val="00CF7C4C"/>
    <w:rsid w:val="00D028F4"/>
    <w:rsid w:val="00D05BCA"/>
    <w:rsid w:val="00D36EA6"/>
    <w:rsid w:val="00D37FC7"/>
    <w:rsid w:val="00D50EC2"/>
    <w:rsid w:val="00D5291E"/>
    <w:rsid w:val="00D54D3D"/>
    <w:rsid w:val="00D557F7"/>
    <w:rsid w:val="00D627BD"/>
    <w:rsid w:val="00D67E3E"/>
    <w:rsid w:val="00D741FC"/>
    <w:rsid w:val="00D808A2"/>
    <w:rsid w:val="00D8413B"/>
    <w:rsid w:val="00DA110B"/>
    <w:rsid w:val="00DB36B5"/>
    <w:rsid w:val="00DB464D"/>
    <w:rsid w:val="00DB4E40"/>
    <w:rsid w:val="00DC6D5E"/>
    <w:rsid w:val="00DD344A"/>
    <w:rsid w:val="00DD475B"/>
    <w:rsid w:val="00DD67A2"/>
    <w:rsid w:val="00DE0E88"/>
    <w:rsid w:val="00DF1269"/>
    <w:rsid w:val="00DF3468"/>
    <w:rsid w:val="00DF47D3"/>
    <w:rsid w:val="00DF617B"/>
    <w:rsid w:val="00DF7528"/>
    <w:rsid w:val="00E02DCA"/>
    <w:rsid w:val="00E04478"/>
    <w:rsid w:val="00E062D5"/>
    <w:rsid w:val="00E064A4"/>
    <w:rsid w:val="00E12EC9"/>
    <w:rsid w:val="00E1518C"/>
    <w:rsid w:val="00E20A10"/>
    <w:rsid w:val="00E21AA9"/>
    <w:rsid w:val="00E25DA5"/>
    <w:rsid w:val="00E30CEF"/>
    <w:rsid w:val="00E331E2"/>
    <w:rsid w:val="00E3619D"/>
    <w:rsid w:val="00E44E0F"/>
    <w:rsid w:val="00E54D80"/>
    <w:rsid w:val="00E80E84"/>
    <w:rsid w:val="00E83A4A"/>
    <w:rsid w:val="00E83FAB"/>
    <w:rsid w:val="00E843B0"/>
    <w:rsid w:val="00E86930"/>
    <w:rsid w:val="00E873F3"/>
    <w:rsid w:val="00E91845"/>
    <w:rsid w:val="00E91F04"/>
    <w:rsid w:val="00E9308A"/>
    <w:rsid w:val="00E9522B"/>
    <w:rsid w:val="00E95B7F"/>
    <w:rsid w:val="00EA08B1"/>
    <w:rsid w:val="00EA3DE4"/>
    <w:rsid w:val="00EB1563"/>
    <w:rsid w:val="00EB7976"/>
    <w:rsid w:val="00EC32C8"/>
    <w:rsid w:val="00ED0220"/>
    <w:rsid w:val="00ED246B"/>
    <w:rsid w:val="00EE5C54"/>
    <w:rsid w:val="00EE6EE7"/>
    <w:rsid w:val="00EF3A88"/>
    <w:rsid w:val="00EF3F9A"/>
    <w:rsid w:val="00EF6FA7"/>
    <w:rsid w:val="00EF7B56"/>
    <w:rsid w:val="00F0770D"/>
    <w:rsid w:val="00F100B7"/>
    <w:rsid w:val="00F12B60"/>
    <w:rsid w:val="00F132C0"/>
    <w:rsid w:val="00F20916"/>
    <w:rsid w:val="00F23088"/>
    <w:rsid w:val="00F256DF"/>
    <w:rsid w:val="00F33178"/>
    <w:rsid w:val="00F41C3B"/>
    <w:rsid w:val="00F45737"/>
    <w:rsid w:val="00F45BB3"/>
    <w:rsid w:val="00F501BA"/>
    <w:rsid w:val="00F51268"/>
    <w:rsid w:val="00F53556"/>
    <w:rsid w:val="00F547AF"/>
    <w:rsid w:val="00F56B13"/>
    <w:rsid w:val="00F72C55"/>
    <w:rsid w:val="00F85F8A"/>
    <w:rsid w:val="00F940FE"/>
    <w:rsid w:val="00F96049"/>
    <w:rsid w:val="00FA1995"/>
    <w:rsid w:val="00FB10F3"/>
    <w:rsid w:val="00FB2CBF"/>
    <w:rsid w:val="00FC0B8D"/>
    <w:rsid w:val="00FC4C3B"/>
    <w:rsid w:val="00FD184B"/>
    <w:rsid w:val="00FD328B"/>
    <w:rsid w:val="00FD36D6"/>
    <w:rsid w:val="00FD6F6E"/>
    <w:rsid w:val="00FD7A69"/>
    <w:rsid w:val="00FE141C"/>
    <w:rsid w:val="00FE28EA"/>
    <w:rsid w:val="00FE7C2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9A3D26"/>
  <w15:docId w15:val="{D21A214E-C6E1-4A62-B482-69F166FC5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99"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545DF"/>
    <w:rPr>
      <w:sz w:val="24"/>
      <w:szCs w:val="24"/>
    </w:rPr>
  </w:style>
  <w:style w:type="paragraph" w:styleId="Naslov1">
    <w:name w:val="heading 1"/>
    <w:basedOn w:val="Navaden"/>
    <w:next w:val="Navaden"/>
    <w:qFormat/>
    <w:rsid w:val="005545DF"/>
    <w:pPr>
      <w:keepNext/>
      <w:jc w:val="both"/>
      <w:outlineLvl w:val="0"/>
    </w:pPr>
    <w:rPr>
      <w:rFonts w:ascii="Arial" w:hAnsi="Arial" w:cs="Arial"/>
      <w:i/>
      <w:iCs/>
      <w:color w:val="000000"/>
      <w:u w:val="single"/>
    </w:rPr>
  </w:style>
  <w:style w:type="paragraph" w:styleId="Naslov2">
    <w:name w:val="heading 2"/>
    <w:basedOn w:val="Navaden"/>
    <w:next w:val="Navaden"/>
    <w:qFormat/>
    <w:rsid w:val="00DF617B"/>
    <w:pPr>
      <w:keepNext/>
      <w:spacing w:before="240" w:after="60"/>
      <w:outlineLvl w:val="1"/>
    </w:pPr>
    <w:rPr>
      <w:rFonts w:ascii="Arial" w:hAnsi="Arial" w:cs="Arial"/>
      <w:b/>
      <w:bCs/>
      <w:i/>
      <w:iCs/>
      <w:sz w:val="28"/>
      <w:szCs w:val="28"/>
    </w:rPr>
  </w:style>
  <w:style w:type="paragraph" w:styleId="Naslov3">
    <w:name w:val="heading 3"/>
    <w:basedOn w:val="Navaden"/>
    <w:next w:val="Navaden"/>
    <w:qFormat/>
    <w:rsid w:val="00DF617B"/>
    <w:pPr>
      <w:keepNext/>
      <w:spacing w:before="240" w:after="60"/>
      <w:outlineLvl w:val="2"/>
    </w:pPr>
    <w:rPr>
      <w:rFonts w:ascii="Arial" w:hAnsi="Arial" w:cs="Arial"/>
      <w:b/>
      <w:bCs/>
      <w:sz w:val="26"/>
      <w:szCs w:val="26"/>
    </w:rPr>
  </w:style>
  <w:style w:type="paragraph" w:styleId="Naslov6">
    <w:name w:val="heading 6"/>
    <w:basedOn w:val="Navaden"/>
    <w:next w:val="Navaden"/>
    <w:qFormat/>
    <w:rsid w:val="005545DF"/>
    <w:pPr>
      <w:keepNext/>
      <w:jc w:val="both"/>
      <w:outlineLvl w:val="5"/>
    </w:pPr>
    <w:rPr>
      <w:rFonts w:ascii="Arial" w:hAnsi="Arial" w:cs="Arial"/>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uiPriority w:val="99"/>
    <w:rsid w:val="005545DF"/>
    <w:rPr>
      <w:sz w:val="16"/>
      <w:szCs w:val="16"/>
    </w:rPr>
  </w:style>
  <w:style w:type="paragraph" w:styleId="Pripombabesedilo">
    <w:name w:val="annotation text"/>
    <w:basedOn w:val="Navaden"/>
    <w:link w:val="PripombabesediloZnak"/>
    <w:uiPriority w:val="99"/>
    <w:rsid w:val="005545DF"/>
    <w:rPr>
      <w:sz w:val="20"/>
      <w:szCs w:val="20"/>
    </w:rPr>
  </w:style>
  <w:style w:type="paragraph" w:styleId="Telobesedila2">
    <w:name w:val="Body Text 2"/>
    <w:basedOn w:val="Navaden"/>
    <w:rsid w:val="005545DF"/>
    <w:pPr>
      <w:jc w:val="both"/>
    </w:pPr>
    <w:rPr>
      <w:rFonts w:ascii="Arial" w:hAnsi="Arial" w:cs="Arial"/>
    </w:rPr>
  </w:style>
  <w:style w:type="character" w:styleId="Hiperpovezava">
    <w:name w:val="Hyperlink"/>
    <w:rsid w:val="005545DF"/>
    <w:rPr>
      <w:color w:val="0000FF"/>
      <w:u w:val="single"/>
    </w:rPr>
  </w:style>
  <w:style w:type="paragraph" w:styleId="Kazalovsebine1">
    <w:name w:val="toc 1"/>
    <w:basedOn w:val="Navaden"/>
    <w:next w:val="Navaden"/>
    <w:autoRedefine/>
    <w:semiHidden/>
    <w:rsid w:val="005545DF"/>
    <w:pPr>
      <w:spacing w:before="360"/>
    </w:pPr>
    <w:rPr>
      <w:rFonts w:ascii="Arial" w:hAnsi="Arial" w:cs="Arial"/>
      <w:b/>
      <w:bCs/>
      <w:caps/>
    </w:rPr>
  </w:style>
  <w:style w:type="paragraph" w:styleId="Besedilooblaka">
    <w:name w:val="Balloon Text"/>
    <w:basedOn w:val="Navaden"/>
    <w:semiHidden/>
    <w:rsid w:val="005545DF"/>
    <w:rPr>
      <w:rFonts w:ascii="Tahoma" w:hAnsi="Tahoma" w:cs="Tahoma"/>
      <w:sz w:val="16"/>
      <w:szCs w:val="16"/>
    </w:rPr>
  </w:style>
  <w:style w:type="paragraph" w:styleId="Glava">
    <w:name w:val="header"/>
    <w:aliases w:val="Znak"/>
    <w:basedOn w:val="Navaden"/>
    <w:link w:val="GlavaZnak"/>
    <w:rsid w:val="005545DF"/>
    <w:pPr>
      <w:tabs>
        <w:tab w:val="center" w:pos="4536"/>
        <w:tab w:val="right" w:pos="9072"/>
      </w:tabs>
    </w:pPr>
    <w:rPr>
      <w:lang w:val="x-none" w:eastAsia="x-none"/>
    </w:rPr>
  </w:style>
  <w:style w:type="paragraph" w:styleId="Noga">
    <w:name w:val="footer"/>
    <w:basedOn w:val="Navaden"/>
    <w:link w:val="NogaZnak"/>
    <w:rsid w:val="005545DF"/>
    <w:pPr>
      <w:tabs>
        <w:tab w:val="center" w:pos="4536"/>
        <w:tab w:val="right" w:pos="9072"/>
      </w:tabs>
    </w:pPr>
    <w:rPr>
      <w:lang w:val="x-none" w:eastAsia="x-none"/>
    </w:rPr>
  </w:style>
  <w:style w:type="paragraph" w:styleId="Telobesedila3">
    <w:name w:val="Body Text 3"/>
    <w:basedOn w:val="Navaden"/>
    <w:rsid w:val="005545DF"/>
    <w:pPr>
      <w:spacing w:after="120"/>
    </w:pPr>
    <w:rPr>
      <w:sz w:val="16"/>
      <w:szCs w:val="16"/>
    </w:rPr>
  </w:style>
  <w:style w:type="paragraph" w:styleId="Telobesedila">
    <w:name w:val="Body Text"/>
    <w:basedOn w:val="Navaden"/>
    <w:link w:val="TelobesedilaZnak"/>
    <w:rsid w:val="007E54C0"/>
    <w:pPr>
      <w:spacing w:after="120"/>
    </w:pPr>
  </w:style>
  <w:style w:type="paragraph" w:styleId="Golobesedilo">
    <w:name w:val="Plain Text"/>
    <w:basedOn w:val="Navaden"/>
    <w:rsid w:val="00DF47D3"/>
    <w:rPr>
      <w:rFonts w:ascii="Courier New" w:hAnsi="Courier New"/>
      <w:snapToGrid w:val="0"/>
      <w:sz w:val="20"/>
      <w:szCs w:val="20"/>
      <w:lang w:val="en-AU" w:eastAsia="en-US"/>
    </w:rPr>
  </w:style>
  <w:style w:type="paragraph" w:customStyle="1" w:styleId="Preformatted">
    <w:name w:val="Preformatted"/>
    <w:basedOn w:val="Navaden"/>
    <w:rsid w:val="006165F7"/>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TMLpredoblikovano1">
    <w:name w:val="HTML predoblikovano1"/>
    <w:basedOn w:val="Navaden"/>
    <w:rsid w:val="008E0D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sz w:val="20"/>
      <w:szCs w:val="20"/>
      <w:lang w:eastAsia="en-US"/>
    </w:rPr>
  </w:style>
  <w:style w:type="character" w:styleId="tevilkastrani">
    <w:name w:val="page number"/>
    <w:basedOn w:val="Privzetapisavaodstavka"/>
    <w:rsid w:val="001D6FC5"/>
  </w:style>
  <w:style w:type="paragraph" w:styleId="Zadevapripombe">
    <w:name w:val="annotation subject"/>
    <w:basedOn w:val="Pripombabesedilo"/>
    <w:next w:val="Pripombabesedilo"/>
    <w:semiHidden/>
    <w:rsid w:val="00477F0F"/>
    <w:rPr>
      <w:b/>
      <w:bCs/>
    </w:rPr>
  </w:style>
  <w:style w:type="paragraph" w:styleId="HTML-oblikovano">
    <w:name w:val="HTML Preformatted"/>
    <w:basedOn w:val="Navaden"/>
    <w:rsid w:val="009D6E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NogaZnak">
    <w:name w:val="Noga Znak"/>
    <w:link w:val="Noga"/>
    <w:rsid w:val="001A142C"/>
    <w:rPr>
      <w:sz w:val="24"/>
      <w:szCs w:val="24"/>
    </w:rPr>
  </w:style>
  <w:style w:type="paragraph" w:styleId="Odstavekseznama">
    <w:name w:val="List Paragraph"/>
    <w:aliases w:val="Liste 1,List Paragraph1"/>
    <w:basedOn w:val="Navaden"/>
    <w:link w:val="OdstavekseznamaZnak"/>
    <w:uiPriority w:val="34"/>
    <w:qFormat/>
    <w:rsid w:val="006B243C"/>
    <w:pPr>
      <w:ind w:left="708"/>
    </w:pPr>
    <w:rPr>
      <w:sz w:val="20"/>
      <w:szCs w:val="20"/>
      <w:lang w:val="en-US"/>
    </w:rPr>
  </w:style>
  <w:style w:type="character" w:customStyle="1" w:styleId="apple-style-span">
    <w:name w:val="apple-style-span"/>
    <w:basedOn w:val="Privzetapisavaodstavka"/>
    <w:rsid w:val="006B243C"/>
  </w:style>
  <w:style w:type="character" w:customStyle="1" w:styleId="GlavaZnak">
    <w:name w:val="Glava Znak"/>
    <w:aliases w:val="Znak Znak"/>
    <w:link w:val="Glava"/>
    <w:rsid w:val="006B243C"/>
    <w:rPr>
      <w:sz w:val="24"/>
      <w:szCs w:val="24"/>
    </w:rPr>
  </w:style>
  <w:style w:type="character" w:customStyle="1" w:styleId="FooterChar">
    <w:name w:val="Footer Char"/>
    <w:locked/>
    <w:rsid w:val="008D24BE"/>
    <w:rPr>
      <w:rFonts w:ascii="Arial" w:hAnsi="Arial" w:cs="Arial"/>
      <w:sz w:val="24"/>
      <w:szCs w:val="24"/>
      <w:lang w:val="sl-SI" w:eastAsia="en-US" w:bidi="ar-SA"/>
    </w:rPr>
  </w:style>
  <w:style w:type="table" w:styleId="Tabelamrea">
    <w:name w:val="Table Grid"/>
    <w:basedOn w:val="Navadnatabela"/>
    <w:uiPriority w:val="59"/>
    <w:rsid w:val="00454B4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40ptGRAY">
    <w:name w:val="NASLOV_40pt_GRAY"/>
    <w:uiPriority w:val="99"/>
    <w:qFormat/>
    <w:rsid w:val="00DF3468"/>
    <w:pPr>
      <w:spacing w:after="480"/>
    </w:pPr>
    <w:rPr>
      <w:rFonts w:ascii="Trebuchet MS" w:hAnsi="Trebuchet MS"/>
      <w:caps/>
      <w:color w:val="000000"/>
      <w:sz w:val="80"/>
      <w:szCs w:val="80"/>
    </w:rPr>
  </w:style>
  <w:style w:type="paragraph" w:customStyle="1" w:styleId="PODPODNASLOV">
    <w:name w:val="PODPODNASLOV"/>
    <w:qFormat/>
    <w:rsid w:val="00DF3468"/>
    <w:pPr>
      <w:numPr>
        <w:numId w:val="2"/>
      </w:numPr>
      <w:tabs>
        <w:tab w:val="left" w:pos="284"/>
        <w:tab w:val="left" w:pos="567"/>
        <w:tab w:val="num" w:pos="720"/>
        <w:tab w:val="left" w:pos="851"/>
      </w:tabs>
      <w:spacing w:after="60"/>
      <w:ind w:left="720" w:hanging="360"/>
    </w:pPr>
    <w:rPr>
      <w:rFonts w:ascii="Trebuchet MS" w:hAnsi="Trebuchet MS"/>
      <w:caps/>
      <w:color w:val="7F7F7F"/>
    </w:rPr>
  </w:style>
  <w:style w:type="paragraph" w:styleId="Telobesedila-zamik3">
    <w:name w:val="Body Text Indent 3"/>
    <w:basedOn w:val="Navaden"/>
    <w:link w:val="Telobesedila-zamik3Znak"/>
    <w:rsid w:val="005C4194"/>
    <w:pPr>
      <w:spacing w:after="120"/>
      <w:ind w:left="283"/>
    </w:pPr>
    <w:rPr>
      <w:rFonts w:eastAsia="Calibri"/>
      <w:sz w:val="16"/>
      <w:szCs w:val="16"/>
      <w:lang w:val="x-none" w:eastAsia="x-none"/>
    </w:rPr>
  </w:style>
  <w:style w:type="character" w:customStyle="1" w:styleId="Telobesedila-zamik3Znak">
    <w:name w:val="Telo besedila - zamik 3 Znak"/>
    <w:link w:val="Telobesedila-zamik3"/>
    <w:rsid w:val="005C4194"/>
    <w:rPr>
      <w:rFonts w:eastAsia="Calibri"/>
      <w:sz w:val="16"/>
      <w:szCs w:val="16"/>
    </w:rPr>
  </w:style>
  <w:style w:type="character" w:customStyle="1" w:styleId="TelobesedilaZnak">
    <w:name w:val="Telo besedila Znak"/>
    <w:link w:val="Telobesedila"/>
    <w:rsid w:val="00AE4D80"/>
    <w:rPr>
      <w:sz w:val="24"/>
      <w:szCs w:val="24"/>
    </w:rPr>
  </w:style>
  <w:style w:type="character" w:customStyle="1" w:styleId="PripombabesediloZnak">
    <w:name w:val="Pripomba – besedilo Znak"/>
    <w:link w:val="Pripombabesedilo"/>
    <w:uiPriority w:val="99"/>
    <w:rsid w:val="001F6CCF"/>
  </w:style>
  <w:style w:type="paragraph" w:styleId="Navadensplet">
    <w:name w:val="Normal (Web)"/>
    <w:basedOn w:val="Navaden"/>
    <w:uiPriority w:val="99"/>
    <w:rsid w:val="001F6CCF"/>
    <w:pPr>
      <w:spacing w:before="100" w:beforeAutospacing="1" w:after="100" w:afterAutospacing="1"/>
    </w:pPr>
  </w:style>
  <w:style w:type="character" w:customStyle="1" w:styleId="OdstavekseznamaZnak">
    <w:name w:val="Odstavek seznama Znak"/>
    <w:aliases w:val="Liste 1 Znak,List Paragraph1 Znak"/>
    <w:link w:val="Odstavekseznama"/>
    <w:uiPriority w:val="34"/>
    <w:qFormat/>
    <w:rsid w:val="00D627BD"/>
    <w:rPr>
      <w:lang w:val="en-US"/>
    </w:rPr>
  </w:style>
  <w:style w:type="character" w:styleId="Naslovknjige">
    <w:name w:val="Book Title"/>
    <w:basedOn w:val="Privzetapisavaodstavka"/>
    <w:uiPriority w:val="99"/>
    <w:qFormat/>
    <w:rsid w:val="00645165"/>
    <w:rPr>
      <w:rFonts w:cs="Times New Roman"/>
      <w:b/>
      <w:bCs/>
      <w:smallCaps/>
      <w:spacing w:val="5"/>
    </w:rPr>
  </w:style>
  <w:style w:type="table" w:customStyle="1" w:styleId="NormalTablePHPDOCX">
    <w:name w:val="Normal Table PHPDOCX"/>
    <w:uiPriority w:val="99"/>
    <w:semiHidden/>
    <w:unhideWhenUsed/>
    <w:qFormat/>
    <w:rsid w:val="003777D1"/>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175518">
      <w:bodyDiv w:val="1"/>
      <w:marLeft w:val="0"/>
      <w:marRight w:val="0"/>
      <w:marTop w:val="0"/>
      <w:marBottom w:val="0"/>
      <w:divBdr>
        <w:top w:val="none" w:sz="0" w:space="0" w:color="auto"/>
        <w:left w:val="none" w:sz="0" w:space="0" w:color="auto"/>
        <w:bottom w:val="none" w:sz="0" w:space="0" w:color="auto"/>
        <w:right w:val="none" w:sz="0" w:space="0" w:color="auto"/>
      </w:divBdr>
    </w:div>
    <w:div w:id="727652806">
      <w:bodyDiv w:val="1"/>
      <w:marLeft w:val="0"/>
      <w:marRight w:val="0"/>
      <w:marTop w:val="0"/>
      <w:marBottom w:val="0"/>
      <w:divBdr>
        <w:top w:val="none" w:sz="0" w:space="0" w:color="auto"/>
        <w:left w:val="none" w:sz="0" w:space="0" w:color="auto"/>
        <w:bottom w:val="none" w:sz="0" w:space="0" w:color="auto"/>
        <w:right w:val="none" w:sz="0" w:space="0" w:color="auto"/>
      </w:divBdr>
    </w:div>
    <w:div w:id="1738085583">
      <w:bodyDiv w:val="1"/>
      <w:marLeft w:val="0"/>
      <w:marRight w:val="0"/>
      <w:marTop w:val="0"/>
      <w:marBottom w:val="0"/>
      <w:divBdr>
        <w:top w:val="none" w:sz="0" w:space="0" w:color="auto"/>
        <w:left w:val="none" w:sz="0" w:space="0" w:color="auto"/>
        <w:bottom w:val="none" w:sz="0" w:space="0" w:color="auto"/>
        <w:right w:val="none" w:sz="0" w:space="0" w:color="auto"/>
      </w:divBdr>
    </w:div>
    <w:div w:id="1759248473">
      <w:bodyDiv w:val="1"/>
      <w:marLeft w:val="0"/>
      <w:marRight w:val="0"/>
      <w:marTop w:val="0"/>
      <w:marBottom w:val="0"/>
      <w:divBdr>
        <w:top w:val="none" w:sz="0" w:space="0" w:color="auto"/>
        <w:left w:val="none" w:sz="0" w:space="0" w:color="auto"/>
        <w:bottom w:val="none" w:sz="0" w:space="0" w:color="auto"/>
        <w:right w:val="none" w:sz="0" w:space="0" w:color="auto"/>
      </w:divBdr>
    </w:div>
    <w:div w:id="1805462080">
      <w:bodyDiv w:val="1"/>
      <w:marLeft w:val="0"/>
      <w:marRight w:val="0"/>
      <w:marTop w:val="0"/>
      <w:marBottom w:val="0"/>
      <w:divBdr>
        <w:top w:val="none" w:sz="0" w:space="0" w:color="auto"/>
        <w:left w:val="none" w:sz="0" w:space="0" w:color="auto"/>
        <w:bottom w:val="none" w:sz="0" w:space="0" w:color="auto"/>
        <w:right w:val="none" w:sz="0" w:space="0" w:color="auto"/>
      </w:divBdr>
    </w:div>
    <w:div w:id="20872677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BDDA54-A6BC-4F6B-8818-6B07D15E6A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14</Pages>
  <Words>4020</Words>
  <Characters>22920</Characters>
  <Application>Microsoft Office Word</Application>
  <DocSecurity>0</DocSecurity>
  <Lines>191</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Prostovoljno gasilsko društvo Senožeče, Senožeče 19, 6224 Senožeče, ID št</vt:lpstr>
      <vt:lpstr>Prostovoljno gasilsko društvo Senožeče, Senožeče 19, 6224 Senožeče, ID št</vt:lpstr>
    </vt:vector>
  </TitlesOfParts>
  <Company>Microsoft</Company>
  <LinksUpToDate>false</LinksUpToDate>
  <CharactersWithSpaces>26887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Prostovoljno gasilsko društvo Senožeče, Senožeče 19, 6224 Senožeče, ID št</dc:title>
  <dc:creator>Branko Kašnik</dc:creator>
  <cp:lastModifiedBy>Lara Valjavec</cp:lastModifiedBy>
  <cp:revision>4</cp:revision>
  <cp:lastPrinted>2021-09-02T11:28:00Z</cp:lastPrinted>
  <dcterms:created xsi:type="dcterms:W3CDTF">2023-02-22T11:32:00Z</dcterms:created>
  <dcterms:modified xsi:type="dcterms:W3CDTF">2023-03-20T13:34:00Z</dcterms:modified>
</cp:coreProperties>
</file>